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339BA1C0" w14:textId="7884F6A4" w:rsidR="00DC26A8" w:rsidRDefault="0070112B" w:rsidP="00DC26A8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0214877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اصول</w:t>
            </w:r>
            <w:r w:rsidR="00DC26A8" w:rsidRPr="00DA291C">
              <w:rPr>
                <w:rStyle w:val="Hyperlink"/>
                <w:noProof/>
                <w:rtl/>
              </w:rPr>
              <w:t xml:space="preserve"> /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تعادل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و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تراج</w:t>
            </w:r>
            <w:r w:rsidR="00DC26A8" w:rsidRPr="00DA291C">
              <w:rPr>
                <w:rStyle w:val="Hyperlink"/>
                <w:rFonts w:hint="cs"/>
                <w:noProof/>
                <w:rtl/>
              </w:rPr>
              <w:t>ی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ح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_Toc240214877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2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74990416" w14:textId="11A50B66" w:rsidR="00DC26A8" w:rsidRDefault="0088039A" w:rsidP="00DC26A8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78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پ</w:t>
            </w:r>
            <w:r w:rsidR="00DC26A8" w:rsidRPr="00DA291C">
              <w:rPr>
                <w:rStyle w:val="Hyperlink"/>
                <w:rFonts w:hint="cs"/>
                <w:noProof/>
                <w:rtl/>
              </w:rPr>
              <w:t>ی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شگفتار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_Toc240214878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2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2D3EA8D1" w14:textId="7661C8BF" w:rsidR="00DC26A8" w:rsidRDefault="0088039A" w:rsidP="00DC26A8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79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نکات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مقدمات</w:t>
            </w:r>
            <w:r w:rsidR="00DC26A8" w:rsidRPr="00DA291C">
              <w:rPr>
                <w:rStyle w:val="Hyperlink"/>
                <w:rFonts w:hint="cs"/>
                <w:noProof/>
                <w:rtl/>
              </w:rPr>
              <w:t>ی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_Toc240214879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2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57DF3842" w14:textId="7ECE8E99" w:rsidR="00DC26A8" w:rsidRDefault="0088039A" w:rsidP="00DC26A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80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مقدمه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اول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_Toc240214880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2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297E301E" w14:textId="60FABCA5" w:rsidR="00DC26A8" w:rsidRDefault="0088039A" w:rsidP="00DC26A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81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منابع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مطالعات</w:t>
            </w:r>
            <w:r w:rsidR="00DC26A8" w:rsidRPr="00DA291C">
              <w:rPr>
                <w:rStyle w:val="Hyperlink"/>
                <w:rFonts w:hint="cs"/>
                <w:noProof/>
                <w:rtl/>
              </w:rPr>
              <w:t>ی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_Toc240214881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3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6908B734" w14:textId="69589E5A" w:rsidR="00DC26A8" w:rsidRDefault="0088039A" w:rsidP="00DC26A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82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مقدمه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دوم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_Toc240214882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5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0E692A99" w14:textId="0D139799" w:rsidR="00DC26A8" w:rsidRDefault="0088039A" w:rsidP="00DC26A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83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مقدمه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سوم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_Toc240214883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6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7393E7DA" w14:textId="2E9EE952" w:rsidR="00DC26A8" w:rsidRDefault="0088039A" w:rsidP="00DC26A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84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اقسام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تعارض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احاد</w:t>
            </w:r>
            <w:r w:rsidR="00DC26A8" w:rsidRPr="00DA291C">
              <w:rPr>
                <w:rStyle w:val="Hyperlink"/>
                <w:rFonts w:hint="cs"/>
                <w:noProof/>
                <w:rtl/>
              </w:rPr>
              <w:t>ی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ث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_Toc240214884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6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0C327FD9" w14:textId="60D8E383" w:rsidR="00DC26A8" w:rsidRDefault="0088039A" w:rsidP="00DC26A8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0214885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تقس</w:t>
            </w:r>
            <w:r w:rsidR="00DC26A8" w:rsidRPr="00DA291C">
              <w:rPr>
                <w:rStyle w:val="Hyperlink"/>
                <w:rFonts w:hint="cs"/>
                <w:noProof/>
                <w:rtl/>
              </w:rPr>
              <w:t>ی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م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اول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_Toc240214885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6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085F5FCF" w14:textId="01B94E88" w:rsidR="00DC26A8" w:rsidRDefault="0088039A" w:rsidP="00DC26A8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0214886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تقس</w:t>
            </w:r>
            <w:r w:rsidR="00DC26A8" w:rsidRPr="00DA291C">
              <w:rPr>
                <w:rStyle w:val="Hyperlink"/>
                <w:rFonts w:hint="cs"/>
                <w:noProof/>
                <w:rtl/>
              </w:rPr>
              <w:t>ی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م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دوم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_Toc240214886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6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4DEB2F9C" w14:textId="7482E38C" w:rsidR="00DC26A8" w:rsidRDefault="0088039A" w:rsidP="00DC26A8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87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خلاصه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مطلب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_Toc240214887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7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528E6257" w14:textId="3D0A7488" w:rsidR="00DC26A8" w:rsidRDefault="0088039A" w:rsidP="00DC26A8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214888" w:history="1">
            <w:r w:rsidR="00DC26A8" w:rsidRPr="00DA291C">
              <w:rPr>
                <w:rStyle w:val="Hyperlink"/>
                <w:rFonts w:hint="eastAsia"/>
                <w:noProof/>
                <w:rtl/>
              </w:rPr>
              <w:t>اصطلاحات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باب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تعادل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و</w:t>
            </w:r>
            <w:r w:rsidR="00DC26A8" w:rsidRPr="00DA291C">
              <w:rPr>
                <w:rStyle w:val="Hyperlink"/>
                <w:noProof/>
                <w:rtl/>
              </w:rPr>
              <w:t xml:space="preserve"> 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تراج</w:t>
            </w:r>
            <w:r w:rsidR="00DC26A8" w:rsidRPr="00DA291C">
              <w:rPr>
                <w:rStyle w:val="Hyperlink"/>
                <w:rFonts w:hint="cs"/>
                <w:noProof/>
                <w:rtl/>
              </w:rPr>
              <w:t>ی</w:t>
            </w:r>
            <w:r w:rsidR="00DC26A8" w:rsidRPr="00DA291C">
              <w:rPr>
                <w:rStyle w:val="Hyperlink"/>
                <w:rFonts w:hint="eastAsia"/>
                <w:noProof/>
                <w:rtl/>
              </w:rPr>
              <w:t>ح؟</w:t>
            </w:r>
            <w:r w:rsidR="00DC26A8">
              <w:rPr>
                <w:noProof/>
                <w:webHidden/>
              </w:rPr>
              <w:tab/>
            </w:r>
            <w:r w:rsidR="00DC26A8">
              <w:rPr>
                <w:noProof/>
                <w:webHidden/>
              </w:rPr>
              <w:fldChar w:fldCharType="begin"/>
            </w:r>
            <w:r w:rsidR="00DC26A8">
              <w:rPr>
                <w:noProof/>
                <w:webHidden/>
              </w:rPr>
              <w:instrText xml:space="preserve"> PAGEREF _Toc240214888 \h </w:instrText>
            </w:r>
            <w:r w:rsidR="00DC26A8">
              <w:rPr>
                <w:noProof/>
                <w:webHidden/>
              </w:rPr>
            </w:r>
            <w:r w:rsidR="00DC26A8">
              <w:rPr>
                <w:noProof/>
                <w:webHidden/>
              </w:rPr>
              <w:fldChar w:fldCharType="separate"/>
            </w:r>
            <w:r w:rsidR="00DC26A8">
              <w:rPr>
                <w:noProof/>
                <w:webHidden/>
              </w:rPr>
              <w:t>8</w:t>
            </w:r>
            <w:r w:rsidR="00DC26A8">
              <w:rPr>
                <w:noProof/>
                <w:webHidden/>
              </w:rPr>
              <w:fldChar w:fldCharType="end"/>
            </w:r>
          </w:hyperlink>
        </w:p>
        <w:p w14:paraId="4A306D47" w14:textId="3B5F884F" w:rsidR="00123630" w:rsidRPr="0008453A" w:rsidRDefault="0070112B" w:rsidP="009527EB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76381463" w:rsidR="001005A8" w:rsidRPr="0008453A" w:rsidRDefault="007050FD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0214877"/>
      <w:r w:rsidRPr="002D763A">
        <w:rPr>
          <w:rFonts w:hint="cs"/>
          <w:rtl/>
        </w:rPr>
        <w:lastRenderedPageBreak/>
        <w:t xml:space="preserve">موضوع: </w:t>
      </w:r>
      <w:r w:rsidR="001005A8" w:rsidRPr="007050FD">
        <w:rPr>
          <w:color w:val="auto"/>
          <w:w w:val="100"/>
          <w:rtl/>
        </w:rPr>
        <w:t>اصول</w:t>
      </w:r>
      <w:r w:rsidR="00CB37FD" w:rsidRPr="007050FD">
        <w:rPr>
          <w:color w:val="auto"/>
          <w:w w:val="100"/>
          <w:rtl/>
        </w:rPr>
        <w:t xml:space="preserve"> </w:t>
      </w:r>
      <w:r w:rsidR="001005A8" w:rsidRPr="007050FD">
        <w:rPr>
          <w:color w:val="auto"/>
          <w:w w:val="100"/>
          <w:rtl/>
        </w:rPr>
        <w:t>/</w:t>
      </w:r>
      <w:bookmarkEnd w:id="2"/>
      <w:r w:rsidR="001005A8" w:rsidRPr="007050FD">
        <w:rPr>
          <w:color w:val="auto"/>
          <w:w w:val="100"/>
          <w:rtl/>
        </w:rPr>
        <w:t xml:space="preserve"> </w:t>
      </w:r>
      <w:bookmarkEnd w:id="3"/>
      <w:r w:rsidR="00DC244D" w:rsidRPr="007050FD">
        <w:rPr>
          <w:rFonts w:hint="cs"/>
          <w:color w:val="auto"/>
          <w:w w:val="100"/>
          <w:rtl/>
        </w:rPr>
        <w:t>تعادل و تراجیح</w:t>
      </w:r>
      <w:bookmarkEnd w:id="4"/>
      <w:r w:rsidR="00B22A82">
        <w:rPr>
          <w:rFonts w:hint="cs"/>
          <w:color w:val="auto"/>
          <w:w w:val="100"/>
          <w:rtl/>
        </w:rPr>
        <w:t>/</w:t>
      </w:r>
      <w:bookmarkStart w:id="5" w:name="_GoBack"/>
      <w:bookmarkEnd w:id="5"/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6" w:name="_Toc240214878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6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764C3DCE" w14:textId="712D6758" w:rsidR="00DC26A8" w:rsidRPr="00DC26A8" w:rsidRDefault="00DC244D" w:rsidP="00DC26A8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>در</w:t>
      </w:r>
      <w:r w:rsidR="00197683">
        <w:rPr>
          <w:rFonts w:hint="cs"/>
          <w:color w:val="000000" w:themeColor="text1"/>
          <w:rtl/>
        </w:rPr>
        <w:t xml:space="preserve"> </w:t>
      </w:r>
      <w:r w:rsidR="00DC26A8" w:rsidRPr="00DC26A8">
        <w:rPr>
          <w:color w:val="000000" w:themeColor="text1"/>
          <w:rtl/>
        </w:rPr>
        <w:t>اصول ما اصول عمل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ه</w:t>
      </w:r>
      <w:r w:rsidR="00DC26A8" w:rsidRPr="00DC26A8">
        <w:rPr>
          <w:color w:val="000000" w:themeColor="text1"/>
          <w:rtl/>
        </w:rPr>
        <w:t xml:space="preserve"> را </w:t>
      </w:r>
      <w:r w:rsidR="00DF5DF6">
        <w:rPr>
          <w:color w:val="000000" w:themeColor="text1"/>
          <w:rtl/>
        </w:rPr>
        <w:t>فعلاً</w:t>
      </w:r>
      <w:r w:rsidR="00DC26A8" w:rsidRPr="00DC26A8">
        <w:rPr>
          <w:color w:val="000000" w:themeColor="text1"/>
          <w:rtl/>
        </w:rPr>
        <w:t xml:space="preserve"> کنار گذاشت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م</w:t>
      </w:r>
      <w:r w:rsidR="00DC26A8" w:rsidRPr="00DC26A8">
        <w:rPr>
          <w:color w:val="000000" w:themeColor="text1"/>
          <w:rtl/>
        </w:rPr>
        <w:t xml:space="preserve"> و به بحث تعادل و تراج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ح</w:t>
      </w:r>
      <w:r w:rsidR="00DC26A8" w:rsidRPr="00DC26A8">
        <w:rPr>
          <w:color w:val="000000" w:themeColor="text1"/>
          <w:rtl/>
        </w:rPr>
        <w:t xml:space="preserve"> م</w:t>
      </w:r>
      <w:r w:rsidR="00DC26A8" w:rsidRPr="00DC26A8">
        <w:rPr>
          <w:rFonts w:hint="cs"/>
          <w:color w:val="000000" w:themeColor="text1"/>
          <w:rtl/>
        </w:rPr>
        <w:t>ی‌</w:t>
      </w:r>
      <w:r w:rsidR="00DC26A8" w:rsidRPr="00DC26A8">
        <w:rPr>
          <w:rFonts w:hint="eastAsia"/>
          <w:color w:val="000000" w:themeColor="text1"/>
          <w:rtl/>
        </w:rPr>
        <w:t>پرداز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م</w:t>
      </w:r>
      <w:r w:rsidR="00DC26A8" w:rsidRPr="00DC26A8">
        <w:rPr>
          <w:color w:val="000000" w:themeColor="text1"/>
          <w:rtl/>
        </w:rPr>
        <w:t xml:space="preserve"> دل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ل</w:t>
      </w:r>
      <w:r w:rsidR="00DC26A8" w:rsidRPr="00DC26A8">
        <w:rPr>
          <w:color w:val="000000" w:themeColor="text1"/>
          <w:rtl/>
        </w:rPr>
        <w:t xml:space="preserve"> هم 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ن</w:t>
      </w:r>
      <w:r w:rsidR="00DC26A8" w:rsidRPr="00DC26A8">
        <w:rPr>
          <w:color w:val="000000" w:themeColor="text1"/>
          <w:rtl/>
        </w:rPr>
        <w:t xml:space="preserve"> است که هم اتصال 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ن</w:t>
      </w:r>
      <w:r w:rsidR="00DC26A8" w:rsidRPr="00DC26A8">
        <w:rPr>
          <w:color w:val="000000" w:themeColor="text1"/>
          <w:rtl/>
        </w:rPr>
        <w:t xml:space="preserve"> بحث با امارات و مباحث قبل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قو</w:t>
      </w:r>
      <w:r w:rsidR="00DC26A8" w:rsidRPr="00DC26A8">
        <w:rPr>
          <w:rFonts w:hint="cs"/>
          <w:color w:val="000000" w:themeColor="text1"/>
          <w:rtl/>
        </w:rPr>
        <w:t>ی‌</w:t>
      </w:r>
      <w:r w:rsidR="00DC26A8" w:rsidRPr="00DC26A8">
        <w:rPr>
          <w:rFonts w:hint="eastAsia"/>
          <w:color w:val="000000" w:themeColor="text1"/>
          <w:rtl/>
        </w:rPr>
        <w:t>تر</w:t>
      </w:r>
      <w:r w:rsidR="00DC26A8" w:rsidRPr="00DC26A8">
        <w:rPr>
          <w:color w:val="000000" w:themeColor="text1"/>
          <w:rtl/>
        </w:rPr>
        <w:t xml:space="preserve"> است و هم عمده اهم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ت</w:t>
      </w:r>
      <w:r w:rsidR="00DC26A8" w:rsidRPr="00DC26A8">
        <w:rPr>
          <w:color w:val="000000" w:themeColor="text1"/>
          <w:rtl/>
        </w:rPr>
        <w:t xml:space="preserve"> بحث و پ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چ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دگ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مباحث تعادل و تراج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ح</w:t>
      </w:r>
      <w:r w:rsidR="00DC26A8" w:rsidRPr="00DC26A8">
        <w:rPr>
          <w:color w:val="000000" w:themeColor="text1"/>
          <w:rtl/>
        </w:rPr>
        <w:t xml:space="preserve"> است و ابتلا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مستمر هر کار فقه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با مباحث تعارض ادله و تعادل و تراج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ح</w:t>
      </w:r>
      <w:r w:rsidR="00DC26A8" w:rsidRPr="00DC26A8">
        <w:rPr>
          <w:color w:val="000000" w:themeColor="text1"/>
          <w:rtl/>
        </w:rPr>
        <w:t xml:space="preserve"> است </w:t>
      </w:r>
    </w:p>
    <w:p w14:paraId="65EC0052" w14:textId="0DC3ABF6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وقت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ملاحظه بکن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بخش تعارض و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چ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کم بحث تعارض اصول عمل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ه،</w:t>
      </w:r>
      <w:r w:rsidRPr="00DC26A8">
        <w:rPr>
          <w:color w:val="000000" w:themeColor="text1"/>
          <w:rtl/>
        </w:rPr>
        <w:t xml:space="preserve"> عمده بحث تعارض استصحاب اصول عمل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در تنب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هات</w:t>
      </w:r>
      <w:r w:rsidRPr="00DC26A8">
        <w:rPr>
          <w:color w:val="000000" w:themeColor="text1"/>
          <w:rtl/>
        </w:rPr>
        <w:t xml:space="preserve"> استصحاب آمده است و لذا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و تعارض </w:t>
      </w:r>
      <w:r w:rsidR="00DF5DF6">
        <w:rPr>
          <w:color w:val="000000" w:themeColor="text1"/>
          <w:rtl/>
        </w:rPr>
        <w:t>عمدتاً</w:t>
      </w:r>
      <w:r w:rsidRPr="00DC26A8">
        <w:rPr>
          <w:color w:val="000000" w:themeColor="text1"/>
          <w:rtl/>
        </w:rPr>
        <w:t xml:space="preserve"> ممحض در تعارض ادله و امارات و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شتر</w:t>
      </w:r>
      <w:r w:rsidRPr="00DC26A8">
        <w:rPr>
          <w:color w:val="000000" w:themeColor="text1"/>
          <w:rtl/>
        </w:rPr>
        <w:t xml:space="preserve"> مرکز بر اختلاف اخبار و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است ا</w:t>
      </w:r>
      <w:r w:rsidRPr="00DC26A8">
        <w:rPr>
          <w:rFonts w:hint="eastAsia"/>
          <w:color w:val="000000" w:themeColor="text1"/>
          <w:rtl/>
        </w:rPr>
        <w:t>ز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جهت است که تناسب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بحث با قبل از اصول عمل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است.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وقت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حجج و امارات را بحث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بعد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گفت اختلاف حجج و امارات قصه‌اش 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</w:t>
      </w:r>
      <w:r w:rsidRPr="00DC26A8">
        <w:rPr>
          <w:color w:val="000000" w:themeColor="text1"/>
          <w:rtl/>
        </w:rPr>
        <w:t xml:space="preserve"> </w:t>
      </w:r>
      <w:r w:rsidR="00DF5DF6">
        <w:rPr>
          <w:color w:val="000000" w:themeColor="text1"/>
          <w:rtl/>
        </w:rPr>
        <w:t>دقیقاً</w:t>
      </w:r>
      <w:r w:rsidRPr="00DC26A8">
        <w:rPr>
          <w:color w:val="000000" w:themeColor="text1"/>
          <w:rtl/>
        </w:rPr>
        <w:t xml:space="preserve"> دنبال آن قرار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رد</w:t>
      </w:r>
      <w:r w:rsidRPr="00DC26A8">
        <w:rPr>
          <w:color w:val="000000" w:themeColor="text1"/>
          <w:rtl/>
        </w:rPr>
        <w:t xml:space="preserve">. </w:t>
      </w:r>
    </w:p>
    <w:p w14:paraId="29D526A0" w14:textId="160984C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ما</w:t>
      </w:r>
      <w:r w:rsidRPr="00DC26A8">
        <w:rPr>
          <w:color w:val="000000" w:themeColor="text1"/>
          <w:rtl/>
        </w:rPr>
        <w:t xml:space="preserve"> بر اساس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نکه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مسئله مورد ابتلا است و </w:t>
      </w:r>
      <w:r w:rsidR="00DF5DF6">
        <w:rPr>
          <w:color w:val="000000" w:themeColor="text1"/>
          <w:rtl/>
        </w:rPr>
        <w:t>غالباً</w:t>
      </w:r>
      <w:r w:rsidRPr="00DC26A8">
        <w:rPr>
          <w:color w:val="000000" w:themeColor="text1"/>
          <w:rtl/>
        </w:rPr>
        <w:t xml:space="preserve"> آخر مباحث متون قرار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گرفته</w:t>
      </w:r>
      <w:r w:rsidRPr="00DC26A8">
        <w:rPr>
          <w:color w:val="000000" w:themeColor="text1"/>
          <w:rtl/>
        </w:rPr>
        <w:t xml:space="preserve"> است و کمتر کار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شده</w:t>
      </w:r>
      <w:r w:rsidRPr="00DC26A8">
        <w:rPr>
          <w:color w:val="000000" w:themeColor="text1"/>
          <w:rtl/>
        </w:rPr>
        <w:t xml:space="preserve"> است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جهت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را جلوتر آورد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. </w:t>
      </w:r>
    </w:p>
    <w:p w14:paraId="7137A3FC" w14:textId="6F10EEA9" w:rsidR="00DC26A8" w:rsidRPr="00DC26A8" w:rsidRDefault="00DC26A8" w:rsidP="00DC26A8">
      <w:pPr>
        <w:pStyle w:val="Heading1"/>
        <w:rPr>
          <w:rtl/>
        </w:rPr>
      </w:pPr>
      <w:bookmarkStart w:id="7" w:name="_Toc240214879"/>
      <w:r w:rsidRPr="00DC26A8">
        <w:rPr>
          <w:rFonts w:hint="eastAsia"/>
          <w:rtl/>
        </w:rPr>
        <w:t>نکات</w:t>
      </w:r>
      <w:r w:rsidRPr="00DC26A8">
        <w:rPr>
          <w:rtl/>
        </w:rPr>
        <w:t xml:space="preserve"> مقدم</w:t>
      </w:r>
      <w:r>
        <w:rPr>
          <w:rFonts w:hint="cs"/>
          <w:rtl/>
        </w:rPr>
        <w:t>ات</w:t>
      </w:r>
      <w:r w:rsidRPr="00DC26A8">
        <w:rPr>
          <w:rFonts w:hint="cs"/>
          <w:rtl/>
        </w:rPr>
        <w:t>ی</w:t>
      </w:r>
      <w:bookmarkEnd w:id="7"/>
    </w:p>
    <w:p w14:paraId="7E9AEEE8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مقدمه چند نکته را عرض بکنم، </w:t>
      </w:r>
    </w:p>
    <w:p w14:paraId="18CC3DEF" w14:textId="77777777" w:rsidR="00DC26A8" w:rsidRPr="00DC26A8" w:rsidRDefault="00DC26A8" w:rsidP="00DC26A8">
      <w:pPr>
        <w:pStyle w:val="Heading2"/>
        <w:rPr>
          <w:rtl/>
        </w:rPr>
      </w:pPr>
      <w:bookmarkStart w:id="8" w:name="_Toc240214880"/>
      <w:r w:rsidRPr="00DC26A8">
        <w:rPr>
          <w:rFonts w:hint="eastAsia"/>
          <w:rtl/>
        </w:rPr>
        <w:t>مقدمه</w:t>
      </w:r>
      <w:r w:rsidRPr="00DC26A8">
        <w:rPr>
          <w:rtl/>
        </w:rPr>
        <w:t xml:space="preserve"> اول</w:t>
      </w:r>
      <w:bookmarkEnd w:id="8"/>
    </w:p>
    <w:p w14:paraId="6E70B2D8" w14:textId="52E46E2E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منابع</w:t>
      </w:r>
      <w:r w:rsidRPr="00DC26A8">
        <w:rPr>
          <w:color w:val="000000" w:themeColor="text1"/>
          <w:rtl/>
        </w:rPr>
        <w:t xml:space="preserve"> روا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بحث چون </w:t>
      </w:r>
      <w:r w:rsidR="00DF5DF6">
        <w:rPr>
          <w:color w:val="000000" w:themeColor="text1"/>
          <w:rtl/>
        </w:rPr>
        <w:t>عمدتاً</w:t>
      </w:r>
      <w:r w:rsidRPr="00DC26A8">
        <w:rPr>
          <w:color w:val="000000" w:themeColor="text1"/>
          <w:rtl/>
        </w:rPr>
        <w:t xml:space="preserve"> در 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هست،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کتب مشهور روا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است منته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آدرس آن را عرض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کنم،</w:t>
      </w:r>
      <w:r w:rsidRPr="00DC26A8">
        <w:rPr>
          <w:color w:val="000000" w:themeColor="text1"/>
          <w:rtl/>
        </w:rPr>
        <w:t xml:space="preserve"> در وسائل جلد </w:t>
      </w:r>
      <w:r w:rsidR="00DF5DF6">
        <w:rPr>
          <w:color w:val="000000" w:themeColor="text1"/>
          <w:rtl/>
        </w:rPr>
        <w:t>بیست‌ویک</w:t>
      </w:r>
      <w:r w:rsidRPr="00DC26A8">
        <w:rPr>
          <w:color w:val="000000" w:themeColor="text1"/>
          <w:rtl/>
        </w:rPr>
        <w:t xml:space="preserve"> است، در </w:t>
      </w:r>
      <w:r w:rsidR="00DF5DF6">
        <w:rPr>
          <w:color w:val="000000" w:themeColor="text1"/>
          <w:rtl/>
        </w:rPr>
        <w:t>وسائل‌الشیعه</w:t>
      </w:r>
      <w:r w:rsidRPr="00DC26A8">
        <w:rPr>
          <w:color w:val="000000" w:themeColor="text1"/>
          <w:rtl/>
        </w:rPr>
        <w:t xml:space="preserve">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مربوط به تخ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و ترج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و امثال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نها</w:t>
      </w:r>
      <w:r w:rsidRPr="00DC26A8">
        <w:rPr>
          <w:color w:val="000000" w:themeColor="text1"/>
          <w:rtl/>
        </w:rPr>
        <w:t xml:space="preserve"> در ضمن کتاب قضا آمده است در مقدمات کتاب قضا آمده است، ابواب مقد</w:t>
      </w:r>
      <w:r w:rsidRPr="00DC26A8">
        <w:rPr>
          <w:rFonts w:hint="eastAsia"/>
          <w:color w:val="000000" w:themeColor="text1"/>
          <w:rtl/>
        </w:rPr>
        <w:t>مات</w:t>
      </w:r>
      <w:r w:rsidRPr="00DC26A8">
        <w:rPr>
          <w:color w:val="000000" w:themeColor="text1"/>
          <w:rtl/>
        </w:rPr>
        <w:t xml:space="preserve"> قضا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باب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 که اختلاف الاحاد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و مرجحات را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کند</w:t>
      </w:r>
      <w:r w:rsidRPr="00DC26A8">
        <w:rPr>
          <w:color w:val="000000" w:themeColor="text1"/>
          <w:rtl/>
        </w:rPr>
        <w:t xml:space="preserve"> </w:t>
      </w:r>
    </w:p>
    <w:p w14:paraId="7489EB12" w14:textId="2C34D558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ابواب صفات قاض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باب است که مربوط به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در </w:t>
      </w:r>
      <w:r w:rsidR="00DF5DF6">
        <w:rPr>
          <w:color w:val="000000" w:themeColor="text1"/>
          <w:rtl/>
        </w:rPr>
        <w:t>وسائل‌الشیعه</w:t>
      </w:r>
      <w:r w:rsidRPr="00DC26A8">
        <w:rPr>
          <w:color w:val="000000" w:themeColor="text1"/>
          <w:rtl/>
        </w:rPr>
        <w:t xml:space="preserve"> چاپ جامعه مدرس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که مستدرک است جلد </w:t>
      </w:r>
      <w:r w:rsidR="00DF5DF6">
        <w:rPr>
          <w:color w:val="000000" w:themeColor="text1"/>
          <w:rtl/>
        </w:rPr>
        <w:t>بیست‌ویک</w:t>
      </w:r>
      <w:r w:rsidRPr="00DC26A8">
        <w:rPr>
          <w:color w:val="000000" w:themeColor="text1"/>
          <w:rtl/>
        </w:rPr>
        <w:t xml:space="preserve"> است. </w:t>
      </w:r>
    </w:p>
    <w:p w14:paraId="6A0C133D" w14:textId="70F8ACC9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اما</w:t>
      </w:r>
      <w:r w:rsidRPr="00DC26A8">
        <w:rPr>
          <w:color w:val="000000" w:themeColor="text1"/>
          <w:rtl/>
        </w:rPr>
        <w:t xml:space="preserve"> بهتر از آن در جامع الاحاد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الش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عه</w:t>
      </w:r>
      <w:r w:rsidRPr="00DC26A8">
        <w:rPr>
          <w:color w:val="000000" w:themeColor="text1"/>
          <w:rtl/>
        </w:rPr>
        <w:t xml:space="preserve"> مرحوم بروجرد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را در جلد اول </w:t>
      </w:r>
      <w:r w:rsidR="00DF5DF6">
        <w:rPr>
          <w:color w:val="000000" w:themeColor="text1"/>
          <w:rtl/>
        </w:rPr>
        <w:t>آورده‌اند</w:t>
      </w:r>
      <w:r w:rsidRPr="00DC26A8">
        <w:rPr>
          <w:color w:val="000000" w:themeColor="text1"/>
          <w:rtl/>
        </w:rPr>
        <w:t xml:space="preserve">، </w:t>
      </w:r>
    </w:p>
    <w:p w14:paraId="6C4AF52E" w14:textId="7BE2E16B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تفاوت‌ها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که جامع الاحاد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با وسائل دارد هم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جهت است که ابواب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مقدمات لازم برا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مباحث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که در وسائل پراکنده آمده است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در ابواب صفات قاض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بعض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مقدمات و بعض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ابواب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color w:val="000000" w:themeColor="text1"/>
          <w:rtl/>
        </w:rPr>
        <w:t xml:space="preserve"> آمده است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در جلد اول </w:t>
      </w:r>
      <w:r w:rsidR="00DF5DF6">
        <w:rPr>
          <w:color w:val="000000" w:themeColor="text1"/>
          <w:rtl/>
        </w:rPr>
        <w:t>آورده‌اند</w:t>
      </w:r>
      <w:r w:rsidRPr="00DC26A8">
        <w:rPr>
          <w:color w:val="000000" w:themeColor="text1"/>
          <w:rtl/>
        </w:rPr>
        <w:t>. لذا جلد اول آن مقدمات بحث‌ه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ورود در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است منته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مقدمات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خود اخبار و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دارد. </w:t>
      </w:r>
    </w:p>
    <w:p w14:paraId="12ACE6BE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و</w:t>
      </w:r>
      <w:r w:rsidRPr="00DC26A8">
        <w:rPr>
          <w:color w:val="000000" w:themeColor="text1"/>
          <w:rtl/>
        </w:rPr>
        <w:t xml:space="preserve"> از جمله بحث معالجه تعارض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و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است. </w:t>
      </w:r>
    </w:p>
    <w:p w14:paraId="0E1CB269" w14:textId="43CAD62F" w:rsidR="00DC26A8" w:rsidRPr="00DC26A8" w:rsidRDefault="00DC26A8" w:rsidP="00DC26A8">
      <w:pPr>
        <w:pStyle w:val="Heading2"/>
        <w:rPr>
          <w:rtl/>
        </w:rPr>
      </w:pPr>
      <w:bookmarkStart w:id="9" w:name="_Toc240214881"/>
      <w:r>
        <w:rPr>
          <w:rFonts w:hint="cs"/>
          <w:rtl/>
        </w:rPr>
        <w:t>منابع مطالعاتی</w:t>
      </w:r>
      <w:bookmarkEnd w:id="9"/>
      <w:r w:rsidRPr="00DC26A8">
        <w:rPr>
          <w:rtl/>
        </w:rPr>
        <w:t xml:space="preserve"> </w:t>
      </w:r>
    </w:p>
    <w:p w14:paraId="7DF52023" w14:textId="71609386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از</w:t>
      </w:r>
      <w:r w:rsidRPr="00DC26A8">
        <w:rPr>
          <w:color w:val="000000" w:themeColor="text1"/>
          <w:rtl/>
        </w:rPr>
        <w:t xml:space="preserve"> بعد از کفا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و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خ</w:t>
      </w:r>
      <w:r w:rsidRPr="00DC26A8">
        <w:rPr>
          <w:color w:val="000000" w:themeColor="text1"/>
          <w:rtl/>
        </w:rPr>
        <w:t xml:space="preserve"> به بعد مطرح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قبل از آن وجود دارد و به صورت کوتاه و خلاصه اشاره خواه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کرد، در عده و کتب اصول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مرحوم علامه و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خ</w:t>
      </w:r>
      <w:r w:rsidRPr="00DC26A8">
        <w:rPr>
          <w:color w:val="000000" w:themeColor="text1"/>
          <w:rtl/>
        </w:rPr>
        <w:t xml:space="preserve"> بحث مطرح شده است، بحث سابقه دارد اما از رسائل به بعد را </w:t>
      </w:r>
      <w:r w:rsidR="009D2A47">
        <w:rPr>
          <w:color w:val="000000" w:themeColor="text1"/>
          <w:rtl/>
        </w:rPr>
        <w:t>کتاب‌هایی</w:t>
      </w:r>
      <w:r w:rsidRPr="00DC26A8">
        <w:rPr>
          <w:color w:val="000000" w:themeColor="text1"/>
          <w:rtl/>
        </w:rPr>
        <w:t xml:space="preserve"> را عرض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کنم</w:t>
      </w:r>
      <w:r w:rsidRPr="00DC26A8">
        <w:rPr>
          <w:color w:val="000000" w:themeColor="text1"/>
          <w:rtl/>
        </w:rPr>
        <w:t xml:space="preserve"> </w:t>
      </w:r>
    </w:p>
    <w:p w14:paraId="3FDECF2F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رسائل،</w:t>
      </w:r>
      <w:r w:rsidRPr="00DC26A8">
        <w:rPr>
          <w:color w:val="000000" w:themeColor="text1"/>
          <w:rtl/>
        </w:rPr>
        <w:t xml:space="preserve"> کفا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نها</w:t>
      </w:r>
      <w:r w:rsidRPr="00DC26A8">
        <w:rPr>
          <w:color w:val="000000" w:themeColor="text1"/>
          <w:rtl/>
        </w:rPr>
        <w:t xml:space="preserve"> در پا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اصول آمده است </w:t>
      </w:r>
    </w:p>
    <w:p w14:paraId="61BF0A46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ادامه نها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ة</w:t>
      </w:r>
      <w:r w:rsidRPr="00DC26A8">
        <w:rPr>
          <w:color w:val="000000" w:themeColor="text1"/>
          <w:rtl/>
        </w:rPr>
        <w:t xml:space="preserve"> الدرا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ه،</w:t>
      </w:r>
      <w:r w:rsidRPr="00DC26A8">
        <w:rPr>
          <w:color w:val="000000" w:themeColor="text1"/>
          <w:rtl/>
        </w:rPr>
        <w:t xml:space="preserve"> مرحوم اصفهان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جلد ۵ و ۶ که اح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اء</w:t>
      </w:r>
      <w:r w:rsidRPr="00DC26A8">
        <w:rPr>
          <w:color w:val="000000" w:themeColor="text1"/>
          <w:rtl/>
        </w:rPr>
        <w:t xml:space="preserve"> التراث آن را چاپ کرده است در شش جزء است در سه جلد است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جزء پنج و شش در جلد آخر نها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الدرا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مرحوم اصفهان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</w:t>
      </w:r>
    </w:p>
    <w:p w14:paraId="78FA1537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مرحوم</w:t>
      </w:r>
      <w:r w:rsidRPr="00DC26A8">
        <w:rPr>
          <w:color w:val="000000" w:themeColor="text1"/>
          <w:rtl/>
        </w:rPr>
        <w:t xml:space="preserve"> عراق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مقالات الاصول است که در پا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کتاب است </w:t>
      </w:r>
    </w:p>
    <w:p w14:paraId="2D0CCD80" w14:textId="1673BA85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مجمع</w:t>
      </w:r>
      <w:r w:rsidRPr="00DC26A8">
        <w:rPr>
          <w:color w:val="000000" w:themeColor="text1"/>
          <w:rtl/>
        </w:rPr>
        <w:t xml:space="preserve"> الافکار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رات</w:t>
      </w:r>
      <w:r w:rsidRPr="00DC26A8">
        <w:rPr>
          <w:color w:val="000000" w:themeColor="text1"/>
          <w:rtl/>
        </w:rPr>
        <w:t xml:space="preserve"> درس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آمل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شاگرد مکتب </w:t>
      </w:r>
      <w:r w:rsidR="009D2A47">
        <w:rPr>
          <w:color w:val="000000" w:themeColor="text1"/>
          <w:rtl/>
        </w:rPr>
        <w:t>آقا ضیاء</w:t>
      </w:r>
      <w:r w:rsidRPr="00DC26A8">
        <w:rPr>
          <w:color w:val="000000" w:themeColor="text1"/>
          <w:rtl/>
        </w:rPr>
        <w:t xml:space="preserve"> است، مکتب </w:t>
      </w:r>
      <w:r w:rsidR="009D2A47">
        <w:rPr>
          <w:color w:val="000000" w:themeColor="text1"/>
          <w:rtl/>
        </w:rPr>
        <w:t>آقا ضیاء</w:t>
      </w:r>
      <w:r w:rsidRPr="00DC26A8">
        <w:rPr>
          <w:color w:val="000000" w:themeColor="text1"/>
          <w:rtl/>
        </w:rPr>
        <w:t xml:space="preserve"> را خوب نشان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دهد،</w:t>
      </w:r>
      <w:r w:rsidRPr="00DC26A8">
        <w:rPr>
          <w:color w:val="000000" w:themeColor="text1"/>
          <w:rtl/>
        </w:rPr>
        <w:t xml:space="preserve"> در پا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اصول است. </w:t>
      </w:r>
    </w:p>
    <w:p w14:paraId="5F347E57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از</w:t>
      </w:r>
      <w:r w:rsidRPr="00DC26A8">
        <w:rPr>
          <w:color w:val="000000" w:themeColor="text1"/>
          <w:rtl/>
        </w:rPr>
        <w:t xml:space="preserve"> مرحوم نائ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موسوعه‌ا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از مرحوم نائ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چاپ شد چند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از اصول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آمده است. </w:t>
      </w:r>
    </w:p>
    <w:p w14:paraId="7BDFBD72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وقت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موسوعه را ته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کرد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م،</w:t>
      </w:r>
      <w:r w:rsidRPr="00DC26A8">
        <w:rPr>
          <w:color w:val="000000" w:themeColor="text1"/>
          <w:rtl/>
        </w:rPr>
        <w:t xml:space="preserve"> چهار پنج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شا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شش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از مرحوم نائ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جمع شد، منته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رها</w:t>
      </w:r>
      <w:r w:rsidRPr="00DC26A8">
        <w:rPr>
          <w:color w:val="000000" w:themeColor="text1"/>
          <w:rtl/>
        </w:rPr>
        <w:t xml:space="preserve"> سه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چهار تا آنجا آمده است که من دو تا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آن‌ها را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ارجاع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دهم</w:t>
      </w:r>
      <w:r w:rsidRPr="00DC26A8">
        <w:rPr>
          <w:color w:val="000000" w:themeColor="text1"/>
          <w:rtl/>
        </w:rPr>
        <w:t xml:space="preserve">. </w:t>
      </w:r>
    </w:p>
    <w:p w14:paraId="5173C98E" w14:textId="296D72A1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فوائد الاصول است که از قد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ما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شتر</w:t>
      </w:r>
      <w:r w:rsidRPr="00DC26A8">
        <w:rPr>
          <w:color w:val="000000" w:themeColor="text1"/>
          <w:rtl/>
        </w:rPr>
        <w:t xml:space="preserve"> با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سر و کار </w:t>
      </w:r>
      <w:r w:rsidR="009D2A47">
        <w:rPr>
          <w:color w:val="000000" w:themeColor="text1"/>
          <w:rtl/>
        </w:rPr>
        <w:t>داشته‌ایم</w:t>
      </w:r>
      <w:r w:rsidRPr="00DC26A8">
        <w:rPr>
          <w:color w:val="000000" w:themeColor="text1"/>
          <w:rtl/>
        </w:rPr>
        <w:t>. فوائد الاصول مرحوم کاظم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از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رات</w:t>
      </w:r>
      <w:r w:rsidRPr="00DC26A8">
        <w:rPr>
          <w:color w:val="000000" w:themeColor="text1"/>
          <w:rtl/>
        </w:rPr>
        <w:t xml:space="preserve"> نائ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موسوعه در جلد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</w:t>
      </w:r>
      <w:r w:rsidRPr="00DC26A8">
        <w:rPr>
          <w:color w:val="000000" w:themeColor="text1"/>
          <w:rtl/>
        </w:rPr>
        <w:t xml:space="preserve"> است </w:t>
      </w:r>
    </w:p>
    <w:p w14:paraId="62083243" w14:textId="54A05480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رات</w:t>
      </w:r>
      <w:r w:rsidRPr="00DC26A8">
        <w:rPr>
          <w:color w:val="000000" w:themeColor="text1"/>
          <w:rtl/>
        </w:rPr>
        <w:t xml:space="preserve"> آقا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خ</w:t>
      </w:r>
      <w:r w:rsidRPr="00DC26A8">
        <w:rPr>
          <w:color w:val="000000" w:themeColor="text1"/>
          <w:rtl/>
        </w:rPr>
        <w:t xml:space="preserve"> حس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حل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رحمت الله عل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است از اعاظم فقه بودند و </w:t>
      </w:r>
      <w:r w:rsidR="009D2A47">
        <w:rPr>
          <w:color w:val="000000" w:themeColor="text1"/>
          <w:rtl/>
        </w:rPr>
        <w:t>اخیراً</w:t>
      </w:r>
      <w:r w:rsidRPr="00DC26A8">
        <w:rPr>
          <w:color w:val="000000" w:themeColor="text1"/>
          <w:rtl/>
        </w:rPr>
        <w:t xml:space="preserve"> آن بحوث الفقه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از منابع اصل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دروس حوزه قرار گرفت. </w:t>
      </w:r>
    </w:p>
    <w:p w14:paraId="6F7D20D5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رات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شا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از جهات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اتقان آن از فوائد و اجود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خو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بالاتر باشد چون متقدم‌تر بوده است و انس و ارتباطش با مرحوم نائ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اد</w:t>
      </w:r>
      <w:r w:rsidRPr="00DC26A8">
        <w:rPr>
          <w:color w:val="000000" w:themeColor="text1"/>
          <w:rtl/>
        </w:rPr>
        <w:t xml:space="preserve"> بوده است </w:t>
      </w:r>
    </w:p>
    <w:p w14:paraId="2E618C2F" w14:textId="7A1F3114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هم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رات</w:t>
      </w:r>
      <w:r w:rsidRPr="00DC26A8">
        <w:rPr>
          <w:color w:val="000000" w:themeColor="text1"/>
          <w:rtl/>
        </w:rPr>
        <w:t xml:space="preserve"> مرحوم حل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نائ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ملاحظه کن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در فلان شب خدمت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رس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دم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مطلب را عرض کردم،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</w:t>
      </w:r>
      <w:r w:rsidR="009D2A47">
        <w:rPr>
          <w:color w:val="000000" w:themeColor="text1"/>
          <w:rtl/>
        </w:rPr>
        <w:t>این‌جوری</w:t>
      </w:r>
      <w:r w:rsidRPr="00DC26A8">
        <w:rPr>
          <w:color w:val="000000" w:themeColor="text1"/>
          <w:rtl/>
        </w:rPr>
        <w:t xml:space="preserve"> فرمودند، تار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خ</w:t>
      </w:r>
      <w:r w:rsidRPr="00DC26A8">
        <w:rPr>
          <w:color w:val="000000" w:themeColor="text1"/>
          <w:rtl/>
        </w:rPr>
        <w:t xml:space="preserve"> محاوره و مکالمه و مباحثش با نائ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را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</w:t>
      </w:r>
      <w:r w:rsidR="009D2A47">
        <w:rPr>
          <w:color w:val="000000" w:themeColor="text1"/>
          <w:rtl/>
        </w:rPr>
        <w:t>کرده‌اند</w:t>
      </w:r>
      <w:r w:rsidRPr="00DC26A8">
        <w:rPr>
          <w:color w:val="000000" w:themeColor="text1"/>
          <w:rtl/>
        </w:rPr>
        <w:t xml:space="preserve">. </w:t>
      </w:r>
      <w:r w:rsidR="009D2A47">
        <w:rPr>
          <w:color w:val="000000" w:themeColor="text1"/>
          <w:rtl/>
        </w:rPr>
        <w:t>نشان‌دهنده</w:t>
      </w:r>
      <w:r w:rsidRPr="00DC26A8">
        <w:rPr>
          <w:color w:val="000000" w:themeColor="text1"/>
          <w:rtl/>
        </w:rPr>
        <w:t xml:space="preserve"> قرابت 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با مرحوم نائ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داشتند. </w:t>
      </w:r>
    </w:p>
    <w:p w14:paraId="6F4BA3D7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رات</w:t>
      </w:r>
      <w:r w:rsidRPr="00DC26A8">
        <w:rPr>
          <w:color w:val="000000" w:themeColor="text1"/>
          <w:rtl/>
        </w:rPr>
        <w:t xml:space="preserve"> شش جلد است که در جلد ۲۶ موسوعه مباحث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است. </w:t>
      </w:r>
    </w:p>
    <w:p w14:paraId="43D954DC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منبع</w:t>
      </w:r>
      <w:r w:rsidRPr="00DC26A8">
        <w:rPr>
          <w:color w:val="000000" w:themeColor="text1"/>
          <w:rtl/>
        </w:rPr>
        <w:t xml:space="preserve"> سوم اجود التقر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رات</w:t>
      </w:r>
      <w:r w:rsidRPr="00DC26A8">
        <w:rPr>
          <w:color w:val="000000" w:themeColor="text1"/>
          <w:rtl/>
        </w:rPr>
        <w:t xml:space="preserve">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خو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است </w:t>
      </w:r>
    </w:p>
    <w:p w14:paraId="0399492D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محاضرات</w:t>
      </w:r>
      <w:r w:rsidRPr="00DC26A8">
        <w:rPr>
          <w:color w:val="000000" w:themeColor="text1"/>
          <w:rtl/>
        </w:rPr>
        <w:t xml:space="preserve"> جلد اول کفا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است </w:t>
      </w:r>
    </w:p>
    <w:p w14:paraId="2A99013D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مصباح</w:t>
      </w:r>
      <w:r w:rsidRPr="00DC26A8">
        <w:rPr>
          <w:color w:val="000000" w:themeColor="text1"/>
          <w:rtl/>
        </w:rPr>
        <w:t xml:space="preserve"> الاصول جلد دوم است که جلد اخ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مصباح الاصول است</w:t>
      </w:r>
    </w:p>
    <w:p w14:paraId="4AD15C59" w14:textId="49981C26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موسوعه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خو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جلد ۴۸ کتاب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از مصباح الاصول را در </w:t>
      </w:r>
      <w:r w:rsidR="009D2A47">
        <w:rPr>
          <w:color w:val="000000" w:themeColor="text1"/>
          <w:rtl/>
        </w:rPr>
        <w:t>بردارد</w:t>
      </w:r>
      <w:r w:rsidRPr="00DC26A8">
        <w:rPr>
          <w:color w:val="000000" w:themeColor="text1"/>
          <w:rtl/>
        </w:rPr>
        <w:t xml:space="preserve">. </w:t>
      </w:r>
    </w:p>
    <w:p w14:paraId="5CD09E58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حضرت</w:t>
      </w:r>
      <w:r w:rsidRPr="00DC26A8">
        <w:rPr>
          <w:color w:val="000000" w:themeColor="text1"/>
          <w:rtl/>
        </w:rPr>
        <w:t xml:space="preserve"> امام، از تنق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الاصول جلد ۴ که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درس امام هست. </w:t>
      </w:r>
    </w:p>
    <w:p w14:paraId="4A5771E8" w14:textId="5F95BFCB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معاصر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هم مرحوم شه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صدر، تعارض الادله الشر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عه،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کتاب که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مرحوم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شاهرود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درس‌ها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مرحوم شه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صدر هست،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چاپ مستقل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 که من آن چاپ مستقل را دارم </w:t>
      </w:r>
      <w:r w:rsidR="009D2A47">
        <w:rPr>
          <w:color w:val="000000" w:themeColor="text1"/>
          <w:rtl/>
        </w:rPr>
        <w:t>ظاهراً</w:t>
      </w:r>
      <w:r w:rsidRPr="00DC26A8">
        <w:rPr>
          <w:color w:val="000000" w:themeColor="text1"/>
          <w:rtl/>
        </w:rPr>
        <w:t xml:space="preserve"> در چاپ بحوث جلد اخ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است. </w:t>
      </w:r>
    </w:p>
    <w:p w14:paraId="17B9A641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قبل</w:t>
      </w:r>
      <w:r w:rsidRPr="00DC26A8">
        <w:rPr>
          <w:color w:val="000000" w:themeColor="text1"/>
          <w:rtl/>
        </w:rPr>
        <w:t xml:space="preserve"> از معاصر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تعارض 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هم هست که آن هم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جلد است در موسوعه اخ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از 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چاپ شده است اگر مستقل جا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باشد عنوانش التعارض لس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ال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اگر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موسوعه بخواه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بب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جلد ۹ است. </w:t>
      </w:r>
    </w:p>
    <w:p w14:paraId="482BBE57" w14:textId="3D6DF014" w:rsidR="00DC26A8" w:rsidRPr="00DC26A8" w:rsidRDefault="00BE3F23" w:rsidP="00DC26A8">
      <w:pPr>
        <w:ind w:firstLine="450"/>
        <w:rPr>
          <w:color w:val="000000" w:themeColor="text1"/>
          <w:rtl/>
        </w:rPr>
      </w:pPr>
      <w:r>
        <w:rPr>
          <w:color w:val="000000" w:themeColor="text1"/>
          <w:rtl/>
        </w:rPr>
        <w:t>بنابرا</w:t>
      </w:r>
      <w:r>
        <w:rPr>
          <w:rFonts w:hint="cs"/>
          <w:color w:val="000000" w:themeColor="text1"/>
          <w:rtl/>
        </w:rPr>
        <w:t>ی</w:t>
      </w:r>
      <w:r>
        <w:rPr>
          <w:rFonts w:hint="eastAsia"/>
          <w:color w:val="000000" w:themeColor="text1"/>
          <w:rtl/>
        </w:rPr>
        <w:t>ن</w:t>
      </w:r>
      <w:r w:rsidR="00DC26A8" w:rsidRPr="00DC26A8">
        <w:rPr>
          <w:color w:val="000000" w:themeColor="text1"/>
          <w:rtl/>
        </w:rPr>
        <w:t xml:space="preserve"> غ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ر</w:t>
      </w:r>
      <w:r w:rsidR="00DC26A8" w:rsidRPr="00DC26A8">
        <w:rPr>
          <w:color w:val="000000" w:themeColor="text1"/>
          <w:rtl/>
        </w:rPr>
        <w:t xml:space="preserve"> از اعلام ثلاثه بعد از صاحب کفا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ه،</w:t>
      </w:r>
      <w:r w:rsidR="00DC26A8" w:rsidRPr="00DC26A8">
        <w:rPr>
          <w:color w:val="000000" w:themeColor="text1"/>
          <w:rtl/>
        </w:rPr>
        <w:t xml:space="preserve"> س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د</w:t>
      </w:r>
      <w:r w:rsidR="00DC26A8" w:rsidRPr="00DC26A8">
        <w:rPr>
          <w:color w:val="000000" w:themeColor="text1"/>
          <w:rtl/>
        </w:rPr>
        <w:t xml:space="preserve"> 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زد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را با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د</w:t>
      </w:r>
      <w:r w:rsidR="00DC26A8" w:rsidRPr="00DC26A8">
        <w:rPr>
          <w:color w:val="000000" w:themeColor="text1"/>
          <w:rtl/>
        </w:rPr>
        <w:t xml:space="preserve"> جلوتر برد، 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شان</w:t>
      </w:r>
      <w:r w:rsidR="00DC26A8" w:rsidRPr="00DC26A8">
        <w:rPr>
          <w:color w:val="000000" w:themeColor="text1"/>
          <w:rtl/>
        </w:rPr>
        <w:t xml:space="preserve"> عدل صاحب کفا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ه</w:t>
      </w:r>
      <w:r w:rsidR="00DC26A8" w:rsidRPr="00DC26A8">
        <w:rPr>
          <w:color w:val="000000" w:themeColor="text1"/>
          <w:rtl/>
        </w:rPr>
        <w:t xml:space="preserve"> است، </w:t>
      </w:r>
    </w:p>
    <w:p w14:paraId="5131E852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کتاب</w:t>
      </w:r>
      <w:r w:rsidRPr="00DC26A8">
        <w:rPr>
          <w:color w:val="000000" w:themeColor="text1"/>
          <w:rtl/>
        </w:rPr>
        <w:t xml:space="preserve"> منتق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الاصول هم کتاب خوب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است، </w:t>
      </w:r>
    </w:p>
    <w:p w14:paraId="02AA6E08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جلد</w:t>
      </w:r>
      <w:r w:rsidRPr="00DC26A8">
        <w:rPr>
          <w:color w:val="000000" w:themeColor="text1"/>
          <w:rtl/>
        </w:rPr>
        <w:t xml:space="preserve"> هفت و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خ</w:t>
      </w:r>
      <w:r w:rsidRPr="00DC26A8">
        <w:rPr>
          <w:color w:val="000000" w:themeColor="text1"/>
          <w:rtl/>
        </w:rPr>
        <w:t xml:space="preserve"> الاستاذ رضوان الله تعال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عل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مرحوم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تبر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،</w:t>
      </w:r>
      <w:r w:rsidRPr="00DC26A8">
        <w:rPr>
          <w:color w:val="000000" w:themeColor="text1"/>
          <w:rtl/>
        </w:rPr>
        <w:t xml:space="preserve"> هم همان کتاب دروس ف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مسائل علم الاصول مرحوم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تبر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به قلم خودشان هست، جلد شش. </w:t>
      </w:r>
    </w:p>
    <w:p w14:paraId="5F4BCD05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دررالاصول</w:t>
      </w:r>
      <w:r w:rsidRPr="00DC26A8">
        <w:rPr>
          <w:color w:val="000000" w:themeColor="text1"/>
          <w:rtl/>
        </w:rPr>
        <w:t xml:space="preserve"> مرحوم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خ</w:t>
      </w:r>
      <w:r w:rsidRPr="00DC26A8">
        <w:rPr>
          <w:color w:val="000000" w:themeColor="text1"/>
          <w:rtl/>
        </w:rPr>
        <w:t xml:space="preserve"> عبدالکر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حائر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کتاب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خوب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در موسوعه درر هم چاپ شده است، درر چند تعل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قه</w:t>
      </w:r>
      <w:r w:rsidRPr="00DC26A8">
        <w:rPr>
          <w:color w:val="000000" w:themeColor="text1"/>
          <w:rtl/>
        </w:rPr>
        <w:t xml:space="preserve"> دارد که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مجموعه موسوعه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حائر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آمده است، تعل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قه‌ها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مستقل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است، مثل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اراک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گران</w:t>
      </w:r>
      <w:r w:rsidRPr="00DC26A8">
        <w:rPr>
          <w:color w:val="000000" w:themeColor="text1"/>
          <w:rtl/>
        </w:rPr>
        <w:t xml:space="preserve"> چند تعل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قه</w:t>
      </w:r>
      <w:r w:rsidRPr="00DC26A8">
        <w:rPr>
          <w:color w:val="000000" w:themeColor="text1"/>
          <w:rtl/>
        </w:rPr>
        <w:t xml:space="preserve"> دارند </w:t>
      </w:r>
    </w:p>
    <w:p w14:paraId="7A0527C9" w14:textId="2BD75885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آن</w:t>
      </w:r>
      <w:r w:rsidRPr="00DC26A8">
        <w:rPr>
          <w:color w:val="000000" w:themeColor="text1"/>
          <w:rtl/>
        </w:rPr>
        <w:t xml:space="preserve"> تعل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قه‌ها</w:t>
      </w:r>
      <w:r w:rsidRPr="00DC26A8">
        <w:rPr>
          <w:color w:val="000000" w:themeColor="text1"/>
          <w:rtl/>
        </w:rPr>
        <w:t xml:space="preserve"> هم مباحث خوب اصول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را در </w:t>
      </w:r>
      <w:r w:rsidR="009D2A47">
        <w:rPr>
          <w:color w:val="000000" w:themeColor="text1"/>
          <w:rtl/>
        </w:rPr>
        <w:t>بردارد</w:t>
      </w:r>
      <w:r w:rsidRPr="00DC26A8">
        <w:rPr>
          <w:color w:val="000000" w:themeColor="text1"/>
          <w:rtl/>
        </w:rPr>
        <w:t xml:space="preserve">. </w:t>
      </w:r>
    </w:p>
    <w:p w14:paraId="32D43B3D" w14:textId="211B0D50" w:rsidR="00DC26A8" w:rsidRPr="00DC26A8" w:rsidRDefault="00BE3F23" w:rsidP="00DC26A8">
      <w:pPr>
        <w:ind w:firstLine="450"/>
        <w:rPr>
          <w:color w:val="000000" w:themeColor="text1"/>
          <w:rtl/>
        </w:rPr>
      </w:pPr>
      <w:r>
        <w:rPr>
          <w:color w:val="000000" w:themeColor="text1"/>
          <w:rtl/>
        </w:rPr>
        <w:t>بنابرا</w:t>
      </w:r>
      <w:r>
        <w:rPr>
          <w:rFonts w:hint="cs"/>
          <w:color w:val="000000" w:themeColor="text1"/>
          <w:rtl/>
        </w:rPr>
        <w:t>ی</w:t>
      </w:r>
      <w:r>
        <w:rPr>
          <w:rFonts w:hint="eastAsia"/>
          <w:color w:val="000000" w:themeColor="text1"/>
          <w:rtl/>
        </w:rPr>
        <w:t>ن</w:t>
      </w:r>
      <w:r w:rsidR="00DC26A8" w:rsidRPr="00DC26A8">
        <w:rPr>
          <w:color w:val="000000" w:themeColor="text1"/>
          <w:rtl/>
        </w:rPr>
        <w:t xml:space="preserve"> مرحوم ش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خ</w:t>
      </w:r>
      <w:r w:rsidR="00DC26A8" w:rsidRPr="00DC26A8">
        <w:rPr>
          <w:color w:val="000000" w:themeColor="text1"/>
          <w:rtl/>
        </w:rPr>
        <w:t xml:space="preserve"> و مرحوم آخوند و مرحوم س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د</w:t>
      </w:r>
      <w:r w:rsidR="00DC26A8" w:rsidRPr="00DC26A8">
        <w:rPr>
          <w:color w:val="000000" w:themeColor="text1"/>
          <w:rtl/>
        </w:rPr>
        <w:t xml:space="preserve"> و مرحوم اصفهان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و مرحوم نائ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ن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و مرحوم عراق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تا مرحوم آقا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خو</w:t>
      </w:r>
      <w:r w:rsidR="00DC26A8" w:rsidRPr="00DC26A8">
        <w:rPr>
          <w:rFonts w:hint="cs"/>
          <w:color w:val="000000" w:themeColor="text1"/>
          <w:rtl/>
        </w:rPr>
        <w:t>یی</w:t>
      </w:r>
      <w:r w:rsidR="00DC26A8" w:rsidRPr="00DC26A8">
        <w:rPr>
          <w:color w:val="000000" w:themeColor="text1"/>
          <w:rtl/>
        </w:rPr>
        <w:t xml:space="preserve"> و امام و شه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د</w:t>
      </w:r>
      <w:r w:rsidR="00DC26A8" w:rsidRPr="00DC26A8">
        <w:rPr>
          <w:color w:val="000000" w:themeColor="text1"/>
          <w:rtl/>
        </w:rPr>
        <w:t xml:space="preserve"> صدر و آقا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تبر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ز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و منتق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الاصول آقا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روحان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و کتاب‌ها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د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گر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که از آقا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آمل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معرف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شد</w:t>
      </w:r>
    </w:p>
    <w:p w14:paraId="12F15852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نها</w:t>
      </w:r>
      <w:r w:rsidRPr="00DC26A8">
        <w:rPr>
          <w:color w:val="000000" w:themeColor="text1"/>
          <w:rtl/>
        </w:rPr>
        <w:t xml:space="preserve"> در پا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اصولشان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مبحث آمده است. </w:t>
      </w:r>
    </w:p>
    <w:p w14:paraId="4FD60E5D" w14:textId="4C148AFF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قبل</w:t>
      </w:r>
      <w:r w:rsidRPr="00DC26A8">
        <w:rPr>
          <w:color w:val="000000" w:themeColor="text1"/>
          <w:rtl/>
        </w:rPr>
        <w:t xml:space="preserve">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نها</w:t>
      </w:r>
      <w:r w:rsidRPr="00DC26A8">
        <w:rPr>
          <w:color w:val="000000" w:themeColor="text1"/>
          <w:rtl/>
        </w:rPr>
        <w:t xml:space="preserve"> در قوان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ن،</w:t>
      </w:r>
      <w:r w:rsidRPr="00DC26A8">
        <w:rPr>
          <w:color w:val="000000" w:themeColor="text1"/>
          <w:rtl/>
        </w:rPr>
        <w:t xml:space="preserve"> معالم و عدة الاصول هست منته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آن‌ها </w:t>
      </w:r>
      <w:r w:rsidR="00BE3F23">
        <w:rPr>
          <w:color w:val="000000" w:themeColor="text1"/>
          <w:rtl/>
        </w:rPr>
        <w:t>جمع‌وجور</w:t>
      </w:r>
      <w:r w:rsidRPr="00DC26A8">
        <w:rPr>
          <w:color w:val="000000" w:themeColor="text1"/>
          <w:rtl/>
        </w:rPr>
        <w:t xml:space="preserve"> است و امروز 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</w:t>
      </w:r>
      <w:r w:rsidRPr="00DC26A8">
        <w:rPr>
          <w:color w:val="000000" w:themeColor="text1"/>
          <w:rtl/>
        </w:rPr>
        <w:t xml:space="preserve"> مف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نم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از آن‌ها استفاده کرد جزء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نکه</w:t>
      </w:r>
      <w:r w:rsidRPr="00DC26A8">
        <w:rPr>
          <w:color w:val="000000" w:themeColor="text1"/>
          <w:rtl/>
        </w:rPr>
        <w:t xml:space="preserve"> تحول تار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را بب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ند</w:t>
      </w:r>
      <w:r w:rsidRPr="00DC26A8">
        <w:rPr>
          <w:color w:val="000000" w:themeColor="text1"/>
          <w:rtl/>
        </w:rPr>
        <w:t xml:space="preserve">. </w:t>
      </w:r>
    </w:p>
    <w:p w14:paraId="61F1F80D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اما</w:t>
      </w:r>
      <w:r w:rsidRPr="00DC26A8">
        <w:rPr>
          <w:color w:val="000000" w:themeColor="text1"/>
          <w:rtl/>
        </w:rPr>
        <w:t xml:space="preserve"> 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</w:t>
      </w:r>
      <w:r w:rsidRPr="00DC26A8">
        <w:rPr>
          <w:color w:val="000000" w:themeColor="text1"/>
          <w:rtl/>
        </w:rPr>
        <w:t xml:space="preserve"> جد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به دست من رس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ده</w:t>
      </w:r>
      <w:r w:rsidRPr="00DC26A8">
        <w:rPr>
          <w:color w:val="000000" w:themeColor="text1"/>
          <w:rtl/>
        </w:rPr>
        <w:t xml:space="preserve"> است و همه آن را خوانده‌ام، از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حفظه الله است، نگاه من را به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ارتقاء داد. </w:t>
      </w:r>
    </w:p>
    <w:p w14:paraId="1AC5E4A4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دو</w:t>
      </w:r>
      <w:r w:rsidRPr="00DC26A8">
        <w:rPr>
          <w:color w:val="000000" w:themeColor="text1"/>
          <w:rtl/>
        </w:rPr>
        <w:t xml:space="preserve"> جلد کتاب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که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سه چهار روزه همه را تورق کردم به نام تعارض الادله و الاختلاف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از حضرت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حفظه الله است با قلم و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مروار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که در مشهد هستند. </w:t>
      </w:r>
    </w:p>
    <w:p w14:paraId="34E119DB" w14:textId="6CE325EE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در مقدمه اشاره کرده‌اند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سه بار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را </w:t>
      </w:r>
      <w:r w:rsidR="00BE3F23">
        <w:rPr>
          <w:color w:val="000000" w:themeColor="text1"/>
          <w:rtl/>
        </w:rPr>
        <w:t>گفته‌اند</w:t>
      </w:r>
      <w:r w:rsidRPr="00DC26A8">
        <w:rPr>
          <w:color w:val="000000" w:themeColor="text1"/>
          <w:rtl/>
        </w:rPr>
        <w:t xml:space="preserve">، در حدود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سال،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تقر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دور دوم را </w:t>
      </w:r>
      <w:r w:rsidR="00DF5DF6">
        <w:rPr>
          <w:color w:val="000000" w:themeColor="text1"/>
          <w:rtl/>
        </w:rPr>
        <w:t>آورده‌اند</w:t>
      </w:r>
      <w:r w:rsidRPr="00DC26A8">
        <w:rPr>
          <w:color w:val="000000" w:themeColor="text1"/>
          <w:rtl/>
        </w:rPr>
        <w:t xml:space="preserve">. </w:t>
      </w:r>
    </w:p>
    <w:p w14:paraId="3AA9BBD4" w14:textId="27583049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دو جلد را در آ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نده</w:t>
      </w:r>
      <w:r w:rsidRPr="00DC26A8">
        <w:rPr>
          <w:color w:val="000000" w:themeColor="text1"/>
          <w:rtl/>
        </w:rPr>
        <w:t xml:space="preserve">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سر و کار خواه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داشت دل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در تعارض الادله و الاختلاف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موضع روشنفکرانه‌ا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با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قرائت جد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تعارض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مواجه هست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.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نوع شه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صدر و قرائت‌ها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روشنفکرانه را در کلام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دم</w:t>
      </w:r>
      <w:r w:rsidRPr="00DC26A8">
        <w:rPr>
          <w:color w:val="000000" w:themeColor="text1"/>
          <w:rtl/>
        </w:rPr>
        <w:t xml:space="preserve"> (معلوم 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</w:t>
      </w:r>
      <w:r w:rsidRPr="00DC26A8">
        <w:rPr>
          <w:color w:val="000000" w:themeColor="text1"/>
          <w:rtl/>
        </w:rPr>
        <w:t xml:space="preserve"> قبو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color w:val="000000" w:themeColor="text1"/>
          <w:rtl/>
        </w:rPr>
        <w:t xml:space="preserve"> داشته باش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م،</w:t>
      </w:r>
      <w:r w:rsidRPr="00DC26A8">
        <w:rPr>
          <w:color w:val="000000" w:themeColor="text1"/>
          <w:rtl/>
        </w:rPr>
        <w:t xml:space="preserve"> 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به هر حال خواندن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قابل توجه است)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گفت </w:t>
      </w:r>
      <w:r w:rsidR="00BE3F23">
        <w:rPr>
          <w:color w:val="000000" w:themeColor="text1"/>
          <w:rtl/>
        </w:rPr>
        <w:t>من‌حیث‌المجموع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کرد</w:t>
      </w:r>
      <w:r w:rsidRPr="00DC26A8">
        <w:rPr>
          <w:color w:val="000000" w:themeColor="text1"/>
          <w:rtl/>
        </w:rPr>
        <w:t xml:space="preserve"> نو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در حوزه اختلاف 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</w:t>
      </w:r>
      <w:r w:rsidR="00BE3F23">
        <w:rPr>
          <w:color w:val="000000" w:themeColor="text1"/>
          <w:rtl/>
        </w:rPr>
        <w:t>پایه‌ریزی</w:t>
      </w:r>
      <w:r w:rsidRPr="00DC26A8">
        <w:rPr>
          <w:color w:val="000000" w:themeColor="text1"/>
          <w:rtl/>
        </w:rPr>
        <w:t xml:space="preserve"> کرده‌اند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. </w:t>
      </w:r>
    </w:p>
    <w:p w14:paraId="1C97829E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اجزائ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کلان نظر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در کلمات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گران</w:t>
      </w:r>
      <w:r w:rsidRPr="00DC26A8">
        <w:rPr>
          <w:color w:val="000000" w:themeColor="text1"/>
          <w:rtl/>
        </w:rPr>
        <w:t xml:space="preserve"> هم هست اما منظومه‌ا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شان</w:t>
      </w:r>
      <w:r w:rsidRPr="00DC26A8">
        <w:rPr>
          <w:color w:val="000000" w:themeColor="text1"/>
          <w:rtl/>
        </w:rPr>
        <w:t xml:space="preserve"> در مواجهه با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و تعارض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دارند مقدار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نو است با نگاه‌ها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متفاوت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دو جلد منعکس است. </w:t>
      </w:r>
    </w:p>
    <w:p w14:paraId="7B7AAFA0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از</w:t>
      </w:r>
      <w:r w:rsidRPr="00DC26A8">
        <w:rPr>
          <w:color w:val="000000" w:themeColor="text1"/>
          <w:rtl/>
        </w:rPr>
        <w:t xml:space="preserve"> دوستان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دوره معاصر را کار کرده‌اند بحث‌ها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شه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را دارم و دو جلد است و خوب است و در چارچوب 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مرحوم تبر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دارند. </w:t>
      </w:r>
    </w:p>
    <w:p w14:paraId="2CB0913A" w14:textId="397AA555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علت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نکه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معاصر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و </w:t>
      </w:r>
      <w:r w:rsidR="00BE3F23">
        <w:rPr>
          <w:color w:val="000000" w:themeColor="text1"/>
          <w:rtl/>
        </w:rPr>
        <w:t>هم‌زمان‌ها</w:t>
      </w:r>
      <w:r w:rsidRPr="00DC26A8">
        <w:rPr>
          <w:color w:val="000000" w:themeColor="text1"/>
          <w:rtl/>
        </w:rPr>
        <w:t xml:space="preserve"> را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آن بحث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در اجتهاد و تقل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</w:t>
      </w:r>
      <w:r w:rsidR="00BE3F23">
        <w:rPr>
          <w:color w:val="000000" w:themeColor="text1"/>
          <w:rtl/>
        </w:rPr>
        <w:t>آورده‌ایم</w:t>
      </w:r>
      <w:r w:rsidRPr="00DC26A8">
        <w:rPr>
          <w:color w:val="000000" w:themeColor="text1"/>
          <w:rtl/>
        </w:rPr>
        <w:t>. آنجا گفت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استفراغ وسع به خصوص در مسائل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در معرض تغ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و تحولات 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اد</w:t>
      </w:r>
      <w:r w:rsidRPr="00DC26A8">
        <w:rPr>
          <w:color w:val="000000" w:themeColor="text1"/>
          <w:rtl/>
        </w:rPr>
        <w:t xml:space="preserve"> است اقتضا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کند</w:t>
      </w:r>
      <w:r w:rsidRPr="00DC26A8">
        <w:rPr>
          <w:color w:val="000000" w:themeColor="text1"/>
          <w:rtl/>
        </w:rPr>
        <w:t xml:space="preserve"> که هر کس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</w:t>
      </w:r>
      <w:r w:rsidR="00BE3F23">
        <w:rPr>
          <w:color w:val="000000" w:themeColor="text1"/>
          <w:rtl/>
        </w:rPr>
        <w:t>هم‌عصرها</w:t>
      </w:r>
      <w:r w:rsidRPr="00DC26A8">
        <w:rPr>
          <w:color w:val="000000" w:themeColor="text1"/>
          <w:rtl/>
        </w:rPr>
        <w:t xml:space="preserve"> و معاصر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خود را بب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ند</w:t>
      </w:r>
      <w:r w:rsidRPr="00DC26A8">
        <w:rPr>
          <w:color w:val="000000" w:themeColor="text1"/>
          <w:rtl/>
        </w:rPr>
        <w:t xml:space="preserve">. </w:t>
      </w:r>
    </w:p>
    <w:p w14:paraId="0CC01A8A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سر</w:t>
      </w:r>
      <w:r w:rsidRPr="00DC26A8">
        <w:rPr>
          <w:color w:val="000000" w:themeColor="text1"/>
          <w:rtl/>
        </w:rPr>
        <w:t xml:space="preserve"> و کار ما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شتر</w:t>
      </w:r>
      <w:r w:rsidRPr="00DC26A8">
        <w:rPr>
          <w:color w:val="000000" w:themeColor="text1"/>
          <w:rtl/>
        </w:rPr>
        <w:t xml:space="preserve"> با آن هفت هشت منابع اول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است که عرض کرد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بق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ه‌ها</w:t>
      </w:r>
      <w:r w:rsidRPr="00DC26A8">
        <w:rPr>
          <w:color w:val="000000" w:themeColor="text1"/>
          <w:rtl/>
        </w:rPr>
        <w:t xml:space="preserve"> حساس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و معرکه آراء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به آن‌ها هم توجه داشت. </w:t>
      </w:r>
    </w:p>
    <w:p w14:paraId="40C6EA03" w14:textId="0F2AE61A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کتاب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بخواه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</w:t>
      </w:r>
      <w:r w:rsidR="00BE3F23">
        <w:rPr>
          <w:color w:val="000000" w:themeColor="text1"/>
          <w:rtl/>
        </w:rPr>
        <w:t>روان‌تر</w:t>
      </w:r>
      <w:r w:rsidRPr="00DC26A8">
        <w:rPr>
          <w:color w:val="000000" w:themeColor="text1"/>
          <w:rtl/>
        </w:rPr>
        <w:t xml:space="preserve"> شما را جلو ببرد تعارض الادله شه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صدر است و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منتق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الاصول هم </w:t>
      </w:r>
      <w:r w:rsidR="00BE3F23">
        <w:rPr>
          <w:color w:val="000000" w:themeColor="text1"/>
          <w:rtl/>
        </w:rPr>
        <w:t>همین‌طور</w:t>
      </w:r>
      <w:r w:rsidRPr="00DC26A8">
        <w:rPr>
          <w:color w:val="000000" w:themeColor="text1"/>
          <w:rtl/>
        </w:rPr>
        <w:t xml:space="preserve"> است مقدار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</w:t>
      </w:r>
      <w:r w:rsidR="00BE3F23">
        <w:rPr>
          <w:color w:val="000000" w:themeColor="text1"/>
          <w:rtl/>
        </w:rPr>
        <w:t>روان‌تر</w:t>
      </w:r>
      <w:r w:rsidRPr="00DC26A8">
        <w:rPr>
          <w:color w:val="000000" w:themeColor="text1"/>
          <w:rtl/>
        </w:rPr>
        <w:t xml:space="preserve"> است و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خو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rFonts w:hint="eastAsia"/>
          <w:color w:val="000000" w:themeColor="text1"/>
          <w:rtl/>
        </w:rPr>
        <w:t>،</w:t>
      </w:r>
      <w:r w:rsidRPr="00DC26A8">
        <w:rPr>
          <w:color w:val="000000" w:themeColor="text1"/>
          <w:rtl/>
        </w:rPr>
        <w:t xml:space="preserve"> مقدار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</w:t>
      </w:r>
      <w:r w:rsidR="00BE3F23">
        <w:rPr>
          <w:color w:val="000000" w:themeColor="text1"/>
          <w:rtl/>
        </w:rPr>
        <w:t>روان‌تر</w:t>
      </w:r>
      <w:r w:rsidRPr="00DC26A8">
        <w:rPr>
          <w:color w:val="000000" w:themeColor="text1"/>
          <w:rtl/>
        </w:rPr>
        <w:t xml:space="preserve"> است و </w:t>
      </w:r>
      <w:r w:rsidR="00BE3F23">
        <w:rPr>
          <w:color w:val="000000" w:themeColor="text1"/>
          <w:rtl/>
        </w:rPr>
        <w:t>سریع‌تر</w:t>
      </w:r>
      <w:r w:rsidRPr="00DC26A8">
        <w:rPr>
          <w:color w:val="000000" w:themeColor="text1"/>
          <w:rtl/>
        </w:rPr>
        <w:t xml:space="preserve"> آدم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تواند</w:t>
      </w:r>
      <w:r w:rsidRPr="00DC26A8">
        <w:rPr>
          <w:color w:val="000000" w:themeColor="text1"/>
          <w:rtl/>
        </w:rPr>
        <w:t xml:space="preserve">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</w:t>
      </w:r>
      <w:r w:rsidRPr="00DC26A8">
        <w:rPr>
          <w:color w:val="000000" w:themeColor="text1"/>
          <w:rtl/>
        </w:rPr>
        <w:t xml:space="preserve"> برود. </w:t>
      </w:r>
    </w:p>
    <w:p w14:paraId="2A0C52AD" w14:textId="77777777" w:rsidR="00DC26A8" w:rsidRPr="00DC26A8" w:rsidRDefault="00DC26A8" w:rsidP="00DC26A8">
      <w:pPr>
        <w:pStyle w:val="Heading2"/>
        <w:rPr>
          <w:rtl/>
        </w:rPr>
      </w:pPr>
      <w:bookmarkStart w:id="10" w:name="_Toc240214882"/>
      <w:r w:rsidRPr="00DC26A8">
        <w:rPr>
          <w:rFonts w:hint="eastAsia"/>
          <w:rtl/>
        </w:rPr>
        <w:t>مقدمه</w:t>
      </w:r>
      <w:r w:rsidRPr="00DC26A8">
        <w:rPr>
          <w:rtl/>
        </w:rPr>
        <w:t xml:space="preserve"> دوم</w:t>
      </w:r>
      <w:bookmarkEnd w:id="10"/>
    </w:p>
    <w:p w14:paraId="35CC8BAB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تعارض ادله و امارات قلمرو‌ها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مختلف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 برا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که امارات و ادله مختلف هستند اجماع هست، شهرت هست، 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ره</w:t>
      </w:r>
      <w:r w:rsidRPr="00DC26A8">
        <w:rPr>
          <w:color w:val="000000" w:themeColor="text1"/>
          <w:rtl/>
        </w:rPr>
        <w:t xml:space="preserve"> هست و غ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ره</w:t>
      </w:r>
    </w:p>
    <w:p w14:paraId="0316EA47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اما</w:t>
      </w:r>
      <w:r w:rsidRPr="00DC26A8">
        <w:rPr>
          <w:color w:val="000000" w:themeColor="text1"/>
          <w:rtl/>
        </w:rPr>
        <w:t xml:space="preserve"> تمرکز مباحث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اختلاف در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است آن هم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خبر واحد، مدال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color w:val="000000" w:themeColor="text1"/>
          <w:rtl/>
        </w:rPr>
        <w:t xml:space="preserve"> لفظ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خبر است و آن هم خبر واحد است </w:t>
      </w:r>
    </w:p>
    <w:p w14:paraId="21266064" w14:textId="1E7ECA44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گرچه</w:t>
      </w:r>
      <w:r w:rsidRPr="00DC26A8">
        <w:rPr>
          <w:color w:val="000000" w:themeColor="text1"/>
          <w:rtl/>
        </w:rPr>
        <w:t xml:space="preserve"> عنوان بحث تعارض الادله و الامارات است و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دامنه وس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 و انواع ادله و امارات در آن متصور است و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آن‌ها را توجه کرد، (مقدار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توجه به آن‌ها کم است و </w:t>
      </w:r>
      <w:r w:rsidR="00BE3F23">
        <w:rPr>
          <w:color w:val="000000" w:themeColor="text1"/>
          <w:rtl/>
        </w:rPr>
        <w:t>ان‌شاءالله</w:t>
      </w:r>
      <w:r w:rsidRPr="00DC26A8">
        <w:rPr>
          <w:color w:val="000000" w:themeColor="text1"/>
          <w:rtl/>
        </w:rPr>
        <w:t xml:space="preserve"> ما توجه خواه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کرد) اما </w:t>
      </w:r>
      <w:r w:rsidR="00BE3F23">
        <w:rPr>
          <w:color w:val="000000" w:themeColor="text1"/>
          <w:rtl/>
        </w:rPr>
        <w:t>آنچه</w:t>
      </w:r>
      <w:r w:rsidRPr="00DC26A8">
        <w:rPr>
          <w:color w:val="000000" w:themeColor="text1"/>
          <w:rtl/>
        </w:rPr>
        <w:t xml:space="preserve"> بس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ار</w:t>
      </w:r>
      <w:r w:rsidRPr="00DC26A8">
        <w:rPr>
          <w:color w:val="000000" w:themeColor="text1"/>
          <w:rtl/>
        </w:rPr>
        <w:t xml:space="preserve"> 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ج</w:t>
      </w:r>
      <w:r w:rsidRPr="00DC26A8">
        <w:rPr>
          <w:color w:val="000000" w:themeColor="text1"/>
          <w:rtl/>
        </w:rPr>
        <w:t xml:space="preserve"> و متداول است و کثرت دارد نوع دوم است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eastAsia"/>
          <w:color w:val="000000" w:themeColor="text1"/>
          <w:rtl/>
        </w:rPr>
        <w:t>تعارض</w:t>
      </w:r>
      <w:r w:rsidRPr="00DC26A8">
        <w:rPr>
          <w:color w:val="000000" w:themeColor="text1"/>
          <w:rtl/>
        </w:rPr>
        <w:t xml:space="preserve"> و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است و در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هم طبعاً خبر واحد است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رو است که </w:t>
      </w:r>
      <w:r w:rsidR="00DF5DF6">
        <w:rPr>
          <w:color w:val="000000" w:themeColor="text1"/>
          <w:rtl/>
        </w:rPr>
        <w:t>عمدتاً</w:t>
      </w:r>
      <w:r w:rsidRPr="00DC26A8">
        <w:rPr>
          <w:color w:val="000000" w:themeColor="text1"/>
          <w:rtl/>
        </w:rPr>
        <w:t xml:space="preserve"> بحث تعارض ادله متمرکز در 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است و آن هم 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واحد و خبر واحد است و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توان</w:t>
      </w:r>
      <w:r w:rsidRPr="00DC26A8">
        <w:rPr>
          <w:color w:val="000000" w:themeColor="text1"/>
          <w:rtl/>
        </w:rPr>
        <w:t xml:space="preserve"> گفت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وست</w:t>
      </w:r>
      <w:r w:rsidRPr="00DC26A8">
        <w:rPr>
          <w:color w:val="000000" w:themeColor="text1"/>
          <w:rtl/>
        </w:rPr>
        <w:t xml:space="preserve"> به تنب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هات</w:t>
      </w:r>
      <w:r w:rsidRPr="00DC26A8">
        <w:rPr>
          <w:color w:val="000000" w:themeColor="text1"/>
          <w:rtl/>
        </w:rPr>
        <w:t xml:space="preserve"> خبر واحد است </w:t>
      </w:r>
    </w:p>
    <w:p w14:paraId="584C9174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شد</w:t>
      </w:r>
      <w:r w:rsidRPr="00DC26A8">
        <w:rPr>
          <w:color w:val="000000" w:themeColor="text1"/>
          <w:rtl/>
        </w:rPr>
        <w:t xml:space="preserve"> اگر دامنه وس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</w:t>
      </w:r>
      <w:r w:rsidRPr="00DC26A8">
        <w:rPr>
          <w:color w:val="000000" w:themeColor="text1"/>
          <w:rtl/>
        </w:rPr>
        <w:t xml:space="preserve"> را آدم بب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ند</w:t>
      </w:r>
      <w:r w:rsidRPr="00DC26A8">
        <w:rPr>
          <w:color w:val="000000" w:themeColor="text1"/>
          <w:rtl/>
        </w:rPr>
        <w:t xml:space="preserve"> چطور در تنب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هات</w:t>
      </w:r>
      <w:r w:rsidRPr="00DC26A8">
        <w:rPr>
          <w:color w:val="000000" w:themeColor="text1"/>
          <w:rtl/>
        </w:rPr>
        <w:t xml:space="preserve"> خبر واحد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</w:t>
      </w:r>
      <w:r w:rsidRPr="00DC26A8">
        <w:rPr>
          <w:color w:val="000000" w:themeColor="text1"/>
          <w:rtl/>
        </w:rPr>
        <w:t xml:space="preserve"> تنب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را ذکر کرد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و حت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شد</w:t>
      </w:r>
      <w:r w:rsidRPr="00DC26A8">
        <w:rPr>
          <w:color w:val="000000" w:themeColor="text1"/>
          <w:rtl/>
        </w:rPr>
        <w:t xml:space="preserve"> بر آن افزود،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شد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تنب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ادامه آن‌ها قرار داد «اختلاف الخبر الواحد» </w:t>
      </w:r>
    </w:p>
    <w:p w14:paraId="0C74F7AB" w14:textId="5367E863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درست</w:t>
      </w:r>
      <w:r w:rsidRPr="00DC26A8">
        <w:rPr>
          <w:color w:val="000000" w:themeColor="text1"/>
          <w:rtl/>
        </w:rPr>
        <w:t xml:space="preserve"> است البته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که بحث را عام مطرح </w:t>
      </w:r>
      <w:r w:rsidR="009D2A47">
        <w:rPr>
          <w:color w:val="000000" w:themeColor="text1"/>
          <w:rtl/>
        </w:rPr>
        <w:t>کرده‌اند</w:t>
      </w:r>
      <w:r w:rsidRPr="00DC26A8">
        <w:rPr>
          <w:color w:val="000000" w:themeColor="text1"/>
          <w:rtl/>
        </w:rPr>
        <w:t>، اما توجه داشته باش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ضمن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بحث عام است و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اختلاف امارات و ادله غ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خبر را هم متعرض بشود که </w:t>
      </w:r>
      <w:r w:rsidR="0084636B">
        <w:rPr>
          <w:color w:val="000000" w:themeColor="text1"/>
          <w:rtl/>
        </w:rPr>
        <w:t>متأسفانه</w:t>
      </w:r>
      <w:r w:rsidRPr="00DC26A8">
        <w:rPr>
          <w:color w:val="000000" w:themeColor="text1"/>
          <w:rtl/>
        </w:rPr>
        <w:t xml:space="preserve"> کمتر متعرض شده‌اند در 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حال تمرکز بحث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است </w:t>
      </w:r>
    </w:p>
    <w:p w14:paraId="7E4E1D81" w14:textId="541A0850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اختلاف</w:t>
      </w:r>
      <w:r w:rsidRPr="00DC26A8">
        <w:rPr>
          <w:color w:val="000000" w:themeColor="text1"/>
          <w:rtl/>
        </w:rPr>
        <w:t xml:space="preserve"> اصول عمل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را هم عرض کرد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در پا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استصحاب مطرح </w:t>
      </w:r>
      <w:r w:rsidR="009D2A47">
        <w:rPr>
          <w:color w:val="000000" w:themeColor="text1"/>
          <w:rtl/>
        </w:rPr>
        <w:t>کرده‌اند</w:t>
      </w:r>
      <w:r w:rsidRPr="00DC26A8">
        <w:rPr>
          <w:color w:val="000000" w:themeColor="text1"/>
          <w:rtl/>
        </w:rPr>
        <w:t>،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هم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نکته‌ا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به آن توجه داشت. </w:t>
      </w:r>
    </w:p>
    <w:p w14:paraId="15CEDB85" w14:textId="77777777" w:rsidR="00DC26A8" w:rsidRPr="00DC26A8" w:rsidRDefault="00DC26A8" w:rsidP="00DC26A8">
      <w:pPr>
        <w:pStyle w:val="Heading2"/>
        <w:rPr>
          <w:rtl/>
        </w:rPr>
      </w:pPr>
      <w:bookmarkStart w:id="11" w:name="_Toc240214883"/>
      <w:r w:rsidRPr="00DC26A8">
        <w:rPr>
          <w:rFonts w:hint="eastAsia"/>
          <w:rtl/>
        </w:rPr>
        <w:t>مقدمه</w:t>
      </w:r>
      <w:r w:rsidRPr="00DC26A8">
        <w:rPr>
          <w:rtl/>
        </w:rPr>
        <w:t xml:space="preserve"> سوم</w:t>
      </w:r>
      <w:bookmarkEnd w:id="11"/>
    </w:p>
    <w:p w14:paraId="3BC84852" w14:textId="77777777" w:rsidR="00DC26A8" w:rsidRPr="00DC26A8" w:rsidRDefault="00DC26A8" w:rsidP="00DC26A8">
      <w:pPr>
        <w:pStyle w:val="Heading2"/>
        <w:rPr>
          <w:rtl/>
        </w:rPr>
      </w:pPr>
      <w:bookmarkStart w:id="12" w:name="_Toc240214884"/>
      <w:r w:rsidRPr="00DC26A8">
        <w:rPr>
          <w:rFonts w:hint="eastAsia"/>
          <w:rtl/>
        </w:rPr>
        <w:t>اقسام</w:t>
      </w:r>
      <w:r w:rsidRPr="00DC26A8">
        <w:rPr>
          <w:rtl/>
        </w:rPr>
        <w:t xml:space="preserve"> تعارض احاد</w:t>
      </w:r>
      <w:r w:rsidRPr="00DC26A8">
        <w:rPr>
          <w:rFonts w:hint="cs"/>
          <w:rtl/>
        </w:rPr>
        <w:t>ی</w:t>
      </w:r>
      <w:r w:rsidRPr="00DC26A8">
        <w:rPr>
          <w:rFonts w:hint="eastAsia"/>
          <w:rtl/>
        </w:rPr>
        <w:t>ث</w:t>
      </w:r>
      <w:bookmarkEnd w:id="12"/>
    </w:p>
    <w:p w14:paraId="0D8B44D0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تعارض ادله و تعارض اخبار دو قلمرو کل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دارد؛ </w:t>
      </w:r>
    </w:p>
    <w:p w14:paraId="32DB9CEE" w14:textId="77777777" w:rsidR="00DC26A8" w:rsidRPr="00DC26A8" w:rsidRDefault="00DC26A8" w:rsidP="00DC26A8">
      <w:pPr>
        <w:pStyle w:val="Heading3"/>
        <w:rPr>
          <w:rtl/>
        </w:rPr>
      </w:pPr>
      <w:bookmarkStart w:id="13" w:name="_Toc240214885"/>
      <w:r w:rsidRPr="00DC26A8">
        <w:rPr>
          <w:rFonts w:hint="eastAsia"/>
          <w:rtl/>
        </w:rPr>
        <w:t>تقس</w:t>
      </w:r>
      <w:r w:rsidRPr="00DC26A8">
        <w:rPr>
          <w:rFonts w:hint="cs"/>
          <w:rtl/>
        </w:rPr>
        <w:t>ی</w:t>
      </w:r>
      <w:r w:rsidRPr="00DC26A8">
        <w:rPr>
          <w:rFonts w:hint="eastAsia"/>
          <w:rtl/>
        </w:rPr>
        <w:t>م</w:t>
      </w:r>
      <w:r w:rsidRPr="00DC26A8">
        <w:rPr>
          <w:rtl/>
        </w:rPr>
        <w:t xml:space="preserve"> اول</w:t>
      </w:r>
      <w:bookmarkEnd w:id="13"/>
    </w:p>
    <w:p w14:paraId="2E20273C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color w:val="000000" w:themeColor="text1"/>
          <w:rtl/>
        </w:rPr>
        <w:t>۱ - قلمرو مسائل غ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دارد، از مسائل اعتقاد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،</w:t>
      </w:r>
      <w:r w:rsidRPr="00DC26A8">
        <w:rPr>
          <w:color w:val="000000" w:themeColor="text1"/>
          <w:rtl/>
        </w:rPr>
        <w:t xml:space="preserve"> اخلاق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،</w:t>
      </w:r>
      <w:r w:rsidRPr="00DC26A8">
        <w:rPr>
          <w:color w:val="000000" w:themeColor="text1"/>
          <w:rtl/>
        </w:rPr>
        <w:t xml:space="preserve"> تفس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تار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امثال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نها</w:t>
      </w:r>
    </w:p>
    <w:p w14:paraId="228DFB4C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color w:val="000000" w:themeColor="text1"/>
          <w:rtl/>
        </w:rPr>
        <w:t>۲- قلمرو مباحث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احکام فرع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 </w:t>
      </w:r>
    </w:p>
    <w:p w14:paraId="3BEE4590" w14:textId="7AD1E069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مقصود دوم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است، تعارض ادله و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در احکام فرع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مطرح است و </w:t>
      </w:r>
      <w:r w:rsidR="00DF5DF6">
        <w:rPr>
          <w:color w:val="000000" w:themeColor="text1"/>
          <w:rtl/>
        </w:rPr>
        <w:t>عمدتاً</w:t>
      </w:r>
      <w:r w:rsidRPr="00DC26A8">
        <w:rPr>
          <w:color w:val="000000" w:themeColor="text1"/>
          <w:rtl/>
        </w:rPr>
        <w:t xml:space="preserve"> هم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در همان ابواب گفت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م،</w:t>
      </w:r>
      <w:r w:rsidRPr="00DC26A8">
        <w:rPr>
          <w:color w:val="000000" w:themeColor="text1"/>
          <w:rtl/>
        </w:rPr>
        <w:t xml:space="preserve"> هم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بخش مطمع نظر و محل نظر بوده است اما آن بحث اول بس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ار</w:t>
      </w:r>
      <w:r w:rsidRPr="00DC26A8">
        <w:rPr>
          <w:color w:val="000000" w:themeColor="text1"/>
          <w:rtl/>
        </w:rPr>
        <w:t xml:space="preserve"> بحث مهم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است. </w:t>
      </w:r>
    </w:p>
    <w:p w14:paraId="3EEF6C92" w14:textId="5215375C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اختلاف</w:t>
      </w:r>
      <w:r w:rsidRPr="00DC26A8">
        <w:rPr>
          <w:color w:val="000000" w:themeColor="text1"/>
          <w:rtl/>
        </w:rPr>
        <w:t xml:space="preserve">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در حوزه امور اعتقاد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امثال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نها،</w:t>
      </w:r>
      <w:r w:rsidRPr="00DC26A8">
        <w:rPr>
          <w:color w:val="000000" w:themeColor="text1"/>
          <w:rtl/>
        </w:rPr>
        <w:t xml:space="preserve"> اهم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ت</w:t>
      </w:r>
      <w:r w:rsidRPr="00DC26A8">
        <w:rPr>
          <w:color w:val="000000" w:themeColor="text1"/>
          <w:rtl/>
        </w:rPr>
        <w:t xml:space="preserve"> دارد ممکن است بعض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بعد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خوان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در امور اعتقاد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را هم بگ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رد</w:t>
      </w:r>
      <w:r w:rsidRPr="00DC26A8">
        <w:rPr>
          <w:color w:val="000000" w:themeColor="text1"/>
          <w:rtl/>
        </w:rPr>
        <w:t xml:space="preserve"> و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</w:t>
      </w:r>
      <w:r w:rsidR="0084636B">
        <w:rPr>
          <w:color w:val="000000" w:themeColor="text1"/>
          <w:rtl/>
        </w:rPr>
        <w:t>سؤالی</w:t>
      </w:r>
      <w:r w:rsidRPr="00DC26A8">
        <w:rPr>
          <w:color w:val="000000" w:themeColor="text1"/>
          <w:rtl/>
        </w:rPr>
        <w:t xml:space="preserve"> در ذهن شر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فتان</w:t>
      </w:r>
      <w:r w:rsidRPr="00DC26A8">
        <w:rPr>
          <w:color w:val="000000" w:themeColor="text1"/>
          <w:rtl/>
        </w:rPr>
        <w:t xml:space="preserve"> باشد که کمتر به آن پرداخته شده است که‌ا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طوائف گوناگون از اخبار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در ب</w:t>
      </w:r>
      <w:r w:rsidRPr="00DC26A8">
        <w:rPr>
          <w:rFonts w:hint="eastAsia"/>
          <w:color w:val="000000" w:themeColor="text1"/>
          <w:rtl/>
        </w:rPr>
        <w:t>حث</w:t>
      </w:r>
      <w:r w:rsidRPr="00DC26A8">
        <w:rPr>
          <w:color w:val="000000" w:themeColor="text1"/>
          <w:rtl/>
        </w:rPr>
        <w:t xml:space="preserve">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از امام سؤال شده است و امام راه حل نشان </w:t>
      </w:r>
      <w:r w:rsidR="0084636B">
        <w:rPr>
          <w:color w:val="000000" w:themeColor="text1"/>
          <w:rtl/>
        </w:rPr>
        <w:t>داده‌اند</w:t>
      </w:r>
      <w:r w:rsidRPr="00DC26A8">
        <w:rPr>
          <w:color w:val="000000" w:themeColor="text1"/>
          <w:rtl/>
        </w:rPr>
        <w:t xml:space="preserve">، آن‌ها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فقط مختص به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و اخبار و احکام فرع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شامل فراتر از آن هم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شود؟</w:t>
      </w:r>
      <w:r w:rsidRPr="00DC26A8">
        <w:rPr>
          <w:color w:val="000000" w:themeColor="text1"/>
          <w:rtl/>
        </w:rPr>
        <w:t xml:space="preserve"> </w:t>
      </w:r>
    </w:p>
    <w:p w14:paraId="0224ECEB" w14:textId="77777777" w:rsidR="00DC26A8" w:rsidRPr="00DC26A8" w:rsidRDefault="00DC26A8" w:rsidP="00DC26A8">
      <w:pPr>
        <w:pStyle w:val="Heading3"/>
        <w:rPr>
          <w:rtl/>
        </w:rPr>
      </w:pPr>
      <w:bookmarkStart w:id="14" w:name="_Toc240214886"/>
      <w:r w:rsidRPr="00DC26A8">
        <w:rPr>
          <w:rFonts w:hint="eastAsia"/>
          <w:rtl/>
        </w:rPr>
        <w:t>تقس</w:t>
      </w:r>
      <w:r w:rsidRPr="00DC26A8">
        <w:rPr>
          <w:rFonts w:hint="cs"/>
          <w:rtl/>
        </w:rPr>
        <w:t>ی</w:t>
      </w:r>
      <w:r w:rsidRPr="00DC26A8">
        <w:rPr>
          <w:rFonts w:hint="eastAsia"/>
          <w:rtl/>
        </w:rPr>
        <w:t>م</w:t>
      </w:r>
      <w:r w:rsidRPr="00DC26A8">
        <w:rPr>
          <w:rtl/>
        </w:rPr>
        <w:t xml:space="preserve"> دوم</w:t>
      </w:r>
      <w:bookmarkEnd w:id="14"/>
    </w:p>
    <w:p w14:paraId="5DA1989C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تقس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تعارض به آن توجه داشت، تعارض درون مذهب و 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مذاهب است</w:t>
      </w:r>
    </w:p>
    <w:p w14:paraId="1B687D15" w14:textId="3978E12C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آن که الان بحث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تعارض اخبار و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و ادله و امارات درون مذهب امام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و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عه</w:t>
      </w:r>
      <w:r w:rsidRPr="00DC26A8">
        <w:rPr>
          <w:color w:val="000000" w:themeColor="text1"/>
          <w:rtl/>
        </w:rPr>
        <w:t xml:space="preserve"> است، اما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بحث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color w:val="000000" w:themeColor="text1"/>
          <w:rtl/>
        </w:rPr>
        <w:t xml:space="preserve"> بس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ار</w:t>
      </w:r>
      <w:r w:rsidRPr="00DC26A8">
        <w:rPr>
          <w:color w:val="000000" w:themeColor="text1"/>
          <w:rtl/>
        </w:rPr>
        <w:t xml:space="preserve"> مهم دارد و آن تعارض اخبار و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و ادله 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مذاهب است که آن </w:t>
      </w:r>
      <w:r w:rsidR="00DF5DF6">
        <w:rPr>
          <w:color w:val="000000" w:themeColor="text1"/>
          <w:rtl/>
        </w:rPr>
        <w:t>عمدتاً</w:t>
      </w:r>
      <w:r w:rsidRPr="00DC26A8">
        <w:rPr>
          <w:color w:val="000000" w:themeColor="text1"/>
          <w:rtl/>
        </w:rPr>
        <w:t xml:space="preserve"> بحث کلام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است، 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حال مباحث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هم دارد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فقه الخل</w:t>
      </w:r>
      <w:r w:rsidRPr="00DC26A8">
        <w:rPr>
          <w:rFonts w:hint="eastAsia"/>
          <w:color w:val="000000" w:themeColor="text1"/>
          <w:rtl/>
        </w:rPr>
        <w:t>اف</w:t>
      </w:r>
      <w:r w:rsidRPr="00DC26A8">
        <w:rPr>
          <w:color w:val="000000" w:themeColor="text1"/>
          <w:rtl/>
        </w:rPr>
        <w:t xml:space="preserve">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تعارض ادله و اخبار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عه</w:t>
      </w:r>
      <w:r w:rsidRPr="00DC26A8">
        <w:rPr>
          <w:color w:val="000000" w:themeColor="text1"/>
          <w:rtl/>
        </w:rPr>
        <w:t xml:space="preserve"> و سن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را هم بب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. </w:t>
      </w:r>
    </w:p>
    <w:p w14:paraId="12934208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ما متمرکز هست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در اختلاف الاحاد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آن هم درون مذهب</w:t>
      </w:r>
    </w:p>
    <w:p w14:paraId="3658F79C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آن</w:t>
      </w:r>
      <w:r w:rsidRPr="00DC26A8">
        <w:rPr>
          <w:color w:val="000000" w:themeColor="text1"/>
          <w:rtl/>
        </w:rPr>
        <w:t xml:space="preserve"> منظر عام که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فر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باشد آن در جا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خود و در فقه الخلاف به کار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آ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و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قواعد آن را روشن کرد، </w:t>
      </w:r>
    </w:p>
    <w:p w14:paraId="0E1FF930" w14:textId="102D4001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آنجا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بحث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به طور کل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ما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عامه از </w:t>
      </w:r>
      <w:r w:rsidR="0084636B">
        <w:rPr>
          <w:color w:val="000000" w:themeColor="text1"/>
          <w:rtl/>
        </w:rPr>
        <w:t>رسول‌خدا</w:t>
      </w:r>
      <w:r w:rsidRPr="00DC26A8">
        <w:rPr>
          <w:color w:val="000000" w:themeColor="text1"/>
          <w:rtl/>
        </w:rPr>
        <w:t xml:space="preserve"> صلوات الله و سلامه عل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نقل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کنند</w:t>
      </w:r>
      <w:r w:rsidRPr="00DC26A8">
        <w:rPr>
          <w:color w:val="000000" w:themeColor="text1"/>
          <w:rtl/>
        </w:rPr>
        <w:t xml:space="preserve"> برا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ما اعتبار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دارد،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ر؟</w:t>
      </w:r>
      <w:r w:rsidRPr="00DC26A8">
        <w:rPr>
          <w:color w:val="000000" w:themeColor="text1"/>
          <w:rtl/>
        </w:rPr>
        <w:t xml:space="preserve"> </w:t>
      </w:r>
      <w:r w:rsidR="00DF5DF6">
        <w:rPr>
          <w:color w:val="000000" w:themeColor="text1"/>
          <w:rtl/>
        </w:rPr>
        <w:t>غالباً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ند</w:t>
      </w:r>
      <w:r w:rsidRPr="00DC26A8">
        <w:rPr>
          <w:color w:val="000000" w:themeColor="text1"/>
          <w:rtl/>
        </w:rPr>
        <w:t xml:space="preserve"> اعتبار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ندارد، منابع آن‌ها از منابع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color w:val="000000" w:themeColor="text1"/>
          <w:rtl/>
        </w:rPr>
        <w:t xml:space="preserve"> است </w:t>
      </w:r>
    </w:p>
    <w:p w14:paraId="7BA74DEC" w14:textId="3151103D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اما</w:t>
      </w:r>
      <w:r w:rsidRPr="00DC26A8">
        <w:rPr>
          <w:color w:val="000000" w:themeColor="text1"/>
          <w:rtl/>
        </w:rPr>
        <w:t xml:space="preserve"> در 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حال جا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مداقه‌ا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مجموعه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کتب روا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عامه که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امبر</w:t>
      </w:r>
      <w:r w:rsidRPr="00DC26A8">
        <w:rPr>
          <w:color w:val="000000" w:themeColor="text1"/>
          <w:rtl/>
        </w:rPr>
        <w:t xml:space="preserve"> نقل </w:t>
      </w:r>
      <w:r w:rsidR="009D2A47">
        <w:rPr>
          <w:color w:val="000000" w:themeColor="text1"/>
          <w:rtl/>
        </w:rPr>
        <w:t>کرده‌اند</w:t>
      </w:r>
      <w:r w:rsidRPr="00DC26A8">
        <w:rPr>
          <w:color w:val="000000" w:themeColor="text1"/>
          <w:rtl/>
        </w:rPr>
        <w:t xml:space="preserve">،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شود در موارد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هم ما به آن‌ها استناد بکن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و برا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ما حج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ت</w:t>
      </w:r>
      <w:r w:rsidRPr="00DC26A8">
        <w:rPr>
          <w:color w:val="000000" w:themeColor="text1"/>
          <w:rtl/>
        </w:rPr>
        <w:t xml:space="preserve">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دا</w:t>
      </w:r>
      <w:r w:rsidRPr="00DC26A8">
        <w:rPr>
          <w:color w:val="000000" w:themeColor="text1"/>
          <w:rtl/>
        </w:rPr>
        <w:t xml:space="preserve"> بکند؟ عل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الاصول گفته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>. 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جا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</w:t>
      </w:r>
      <w:r w:rsidR="0084636B">
        <w:rPr>
          <w:color w:val="000000" w:themeColor="text1"/>
          <w:rtl/>
        </w:rPr>
        <w:t>تأمل</w:t>
      </w:r>
      <w:r w:rsidRPr="00DC26A8">
        <w:rPr>
          <w:color w:val="000000" w:themeColor="text1"/>
          <w:rtl/>
        </w:rPr>
        <w:t xml:space="preserve"> دارد که ممکن با قواعد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بشود گفت اعتب</w:t>
      </w:r>
      <w:r w:rsidRPr="00DC26A8">
        <w:rPr>
          <w:rFonts w:hint="eastAsia"/>
          <w:color w:val="000000" w:themeColor="text1"/>
          <w:rtl/>
        </w:rPr>
        <w:t>ار</w:t>
      </w:r>
      <w:r w:rsidRPr="00DC26A8">
        <w:rPr>
          <w:color w:val="000000" w:themeColor="text1"/>
          <w:rtl/>
        </w:rPr>
        <w:t xml:space="preserve"> دارد،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بحث کرد. در همان ابواب صفات قاض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،</w:t>
      </w:r>
      <w:r w:rsidRPr="00DC26A8">
        <w:rPr>
          <w:color w:val="000000" w:themeColor="text1"/>
          <w:rtl/>
        </w:rPr>
        <w:t xml:space="preserve"> آنجا که ابواب مقدمات را ذکر کرده است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باب دارد که حج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ت</w:t>
      </w:r>
      <w:r w:rsidRPr="00DC26A8">
        <w:rPr>
          <w:color w:val="000000" w:themeColor="text1"/>
          <w:rtl/>
        </w:rPr>
        <w:t xml:space="preserve"> اخبار منقوله از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امبر،</w:t>
      </w:r>
      <w:r w:rsidRPr="00DC26A8">
        <w:rPr>
          <w:color w:val="000000" w:themeColor="text1"/>
          <w:rtl/>
        </w:rPr>
        <w:t xml:space="preserve"> منته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مراد او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اخبار منقوله از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امبر</w:t>
      </w:r>
      <w:r w:rsidRPr="00DC26A8">
        <w:rPr>
          <w:color w:val="000000" w:themeColor="text1"/>
          <w:rtl/>
        </w:rPr>
        <w:t xml:space="preserve"> که از طر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</w:t>
      </w:r>
      <w:r w:rsidRPr="00DC26A8">
        <w:rPr>
          <w:color w:val="000000" w:themeColor="text1"/>
          <w:rtl/>
        </w:rPr>
        <w:t xml:space="preserve"> ما رس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ده</w:t>
      </w:r>
      <w:r w:rsidRPr="00DC26A8">
        <w:rPr>
          <w:color w:val="000000" w:themeColor="text1"/>
          <w:rtl/>
        </w:rPr>
        <w:t xml:space="preserve"> است. </w:t>
      </w:r>
    </w:p>
    <w:p w14:paraId="5C654C5F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اما</w:t>
      </w:r>
      <w:r w:rsidRPr="00DC26A8">
        <w:rPr>
          <w:color w:val="000000" w:themeColor="text1"/>
          <w:rtl/>
        </w:rPr>
        <w:t xml:space="preserve"> از غ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طر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</w:t>
      </w:r>
      <w:r w:rsidRPr="00DC26A8">
        <w:rPr>
          <w:color w:val="000000" w:themeColor="text1"/>
          <w:rtl/>
        </w:rPr>
        <w:t xml:space="preserve"> ما چه؟ آن مواجهه کل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ما دار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اعتبار ندارد</w:t>
      </w:r>
    </w:p>
    <w:p w14:paraId="352FB93F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حال جا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مداقه‌ا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بحث وجود دارد. </w:t>
      </w:r>
    </w:p>
    <w:p w14:paraId="02E26C79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نگاه است</w:t>
      </w:r>
    </w:p>
    <w:p w14:paraId="4368157B" w14:textId="69DB7CAD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نگاه جدل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به آنجا هست، بزرگان ما در فقه الخلاف با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نگاه جدل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به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عامه هم توجه کرده‌اند و جالب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نکه</w:t>
      </w:r>
      <w:r w:rsidRPr="00DC26A8">
        <w:rPr>
          <w:color w:val="000000" w:themeColor="text1"/>
          <w:rtl/>
        </w:rPr>
        <w:t xml:space="preserve"> با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مهارت و زبردست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،</w:t>
      </w:r>
      <w:r w:rsidRPr="00DC26A8">
        <w:rPr>
          <w:color w:val="000000" w:themeColor="text1"/>
          <w:rtl/>
        </w:rPr>
        <w:t xml:space="preserve"> مرحوم علامه و بزرگان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ما که وارد محاجه و مباحثه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با اهل سنت </w:t>
      </w:r>
      <w:r w:rsidR="0084636B">
        <w:rPr>
          <w:color w:val="000000" w:themeColor="text1"/>
          <w:rtl/>
        </w:rPr>
        <w:t>شده‌اند</w:t>
      </w:r>
      <w:r w:rsidRPr="00DC26A8">
        <w:rPr>
          <w:color w:val="000000" w:themeColor="text1"/>
          <w:rtl/>
        </w:rPr>
        <w:t>، وارد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آن‌ها هم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شوند</w:t>
      </w:r>
      <w:r w:rsidRPr="00DC26A8">
        <w:rPr>
          <w:color w:val="000000" w:themeColor="text1"/>
          <w:rtl/>
        </w:rPr>
        <w:t xml:space="preserve"> و با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eastAsia"/>
          <w:color w:val="000000" w:themeColor="text1"/>
          <w:rtl/>
        </w:rPr>
        <w:t>آن‌ها</w:t>
      </w:r>
      <w:r w:rsidRPr="00DC26A8">
        <w:rPr>
          <w:color w:val="000000" w:themeColor="text1"/>
          <w:rtl/>
        </w:rPr>
        <w:t xml:space="preserve"> تعامل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کنند</w:t>
      </w:r>
      <w:r w:rsidRPr="00DC26A8">
        <w:rPr>
          <w:color w:val="000000" w:themeColor="text1"/>
          <w:rtl/>
        </w:rPr>
        <w:t xml:space="preserve"> که گو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اعتبار دارد و با همان فرض اعتبار نظر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عه</w:t>
      </w:r>
      <w:r w:rsidRPr="00DC26A8">
        <w:rPr>
          <w:color w:val="000000" w:themeColor="text1"/>
          <w:rtl/>
        </w:rPr>
        <w:t xml:space="preserve"> را با قبول کردن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اهل سنت اثبات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کنند</w:t>
      </w:r>
      <w:r w:rsidRPr="00DC26A8">
        <w:rPr>
          <w:color w:val="000000" w:themeColor="text1"/>
          <w:rtl/>
        </w:rPr>
        <w:t>.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مهارت فوق‌العاده‌ا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بعض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بزرگان ما از قب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color w:val="000000" w:themeColor="text1"/>
          <w:rtl/>
        </w:rPr>
        <w:t xml:space="preserve"> شه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و علامه و امثالهم </w:t>
      </w:r>
      <w:r w:rsidR="0084636B">
        <w:rPr>
          <w:color w:val="000000" w:themeColor="text1"/>
          <w:rtl/>
        </w:rPr>
        <w:t>داشته‌اند</w:t>
      </w:r>
      <w:r w:rsidRPr="00DC26A8">
        <w:rPr>
          <w:color w:val="000000" w:themeColor="text1"/>
          <w:rtl/>
        </w:rPr>
        <w:t xml:space="preserve">. </w:t>
      </w:r>
    </w:p>
    <w:p w14:paraId="0B0CDA05" w14:textId="4E9FC67A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الان</w:t>
      </w:r>
      <w:r w:rsidRPr="00DC26A8">
        <w:rPr>
          <w:color w:val="000000" w:themeColor="text1"/>
          <w:rtl/>
        </w:rPr>
        <w:t xml:space="preserve"> چون فقه الخلاف در ما ضع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ف</w:t>
      </w:r>
      <w:r w:rsidRPr="00DC26A8">
        <w:rPr>
          <w:color w:val="000000" w:themeColor="text1"/>
          <w:rtl/>
        </w:rPr>
        <w:t xml:space="preserve"> است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هم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کار </w:t>
      </w:r>
      <w:r w:rsidR="0084636B">
        <w:rPr>
          <w:color w:val="000000" w:themeColor="text1"/>
          <w:rtl/>
        </w:rPr>
        <w:t>نکرده‌ایم</w:t>
      </w:r>
      <w:r w:rsidRPr="00DC26A8">
        <w:rPr>
          <w:color w:val="000000" w:themeColor="text1"/>
          <w:rtl/>
        </w:rPr>
        <w:t>. در حال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کار هم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آ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مجمع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در جده است و مباحثات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المذاهب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در مباحث اقتصاد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</w:t>
      </w:r>
      <w:r w:rsidR="0084636B">
        <w:rPr>
          <w:color w:val="000000" w:themeColor="text1"/>
          <w:rtl/>
        </w:rPr>
        <w:t>غیراقتصادی</w:t>
      </w:r>
      <w:r w:rsidRPr="00DC26A8">
        <w:rPr>
          <w:color w:val="000000" w:themeColor="text1"/>
          <w:rtl/>
        </w:rPr>
        <w:t xml:space="preserve"> انجام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اگر ما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فقه الخلاف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حوزه قو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بود آنجا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کاربرد قو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تر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داشت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و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ضع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ف</w:t>
      </w:r>
      <w:r w:rsidRPr="00DC26A8">
        <w:rPr>
          <w:color w:val="000000" w:themeColor="text1"/>
          <w:rtl/>
        </w:rPr>
        <w:t xml:space="preserve"> است. مرحوم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تسخ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مقدار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کار کرده بود. </w:t>
      </w:r>
    </w:p>
    <w:p w14:paraId="07149D21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در</w:t>
      </w:r>
      <w:r w:rsidRPr="00DC26A8">
        <w:rPr>
          <w:color w:val="000000" w:themeColor="text1"/>
          <w:rtl/>
        </w:rPr>
        <w:t xml:space="preserve"> هر صورت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فقه المقارن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فقه الخلاف جا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بسط 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است. </w:t>
      </w:r>
    </w:p>
    <w:p w14:paraId="3CDCAE04" w14:textId="77777777" w:rsidR="00DC26A8" w:rsidRPr="00DC26A8" w:rsidRDefault="00DC26A8" w:rsidP="00DC26A8">
      <w:pPr>
        <w:pStyle w:val="Heading1"/>
        <w:rPr>
          <w:rtl/>
        </w:rPr>
      </w:pPr>
      <w:bookmarkStart w:id="15" w:name="_Toc240214887"/>
      <w:r w:rsidRPr="00DC26A8">
        <w:rPr>
          <w:rFonts w:hint="eastAsia"/>
          <w:rtl/>
        </w:rPr>
        <w:t>خلاصه</w:t>
      </w:r>
      <w:r w:rsidRPr="00DC26A8">
        <w:rPr>
          <w:rtl/>
        </w:rPr>
        <w:t xml:space="preserve"> مطلب</w:t>
      </w:r>
      <w:bookmarkEnd w:id="15"/>
    </w:p>
    <w:p w14:paraId="790C9DAD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پس</w:t>
      </w:r>
      <w:r w:rsidRPr="00DC26A8">
        <w:rPr>
          <w:color w:val="000000" w:themeColor="text1"/>
          <w:rtl/>
        </w:rPr>
        <w:t xml:space="preserve"> تعارض و اختلاف ادله و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تقس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بود که در بحث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غ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هست،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تمرکز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</w:t>
      </w:r>
    </w:p>
    <w:p w14:paraId="7409E7F6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تقس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بود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تعارض و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درون مذهب است و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المذاهب وجود دارد و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درون مذهب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بحث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>. 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آن دو سه ساحت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color w:val="000000" w:themeColor="text1"/>
          <w:rtl/>
        </w:rPr>
        <w:t xml:space="preserve"> اهم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ت</w:t>
      </w:r>
      <w:r w:rsidRPr="00DC26A8">
        <w:rPr>
          <w:color w:val="000000" w:themeColor="text1"/>
          <w:rtl/>
        </w:rPr>
        <w:t xml:space="preserve"> بالا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دارد. </w:t>
      </w:r>
    </w:p>
    <w:p w14:paraId="3B14BAC9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دو تقس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را در هم ضرب کن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معلوم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چند ساحت وجود دارد. </w:t>
      </w:r>
    </w:p>
    <w:p w14:paraId="254E7295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تعارض اخبار و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فر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و مذاهب در مسائل اعتقاد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غ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بحث خ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مهم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است.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که امامت، صحابه، فضائل صحابه، قدرها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که بر صحابه است،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المذهب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فروان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وجود دارد. </w:t>
      </w:r>
    </w:p>
    <w:p w14:paraId="4D8E957F" w14:textId="7E03729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ساحت</w:t>
      </w:r>
      <w:r w:rsidRPr="00DC26A8">
        <w:rPr>
          <w:color w:val="000000" w:themeColor="text1"/>
          <w:rtl/>
        </w:rPr>
        <w:t xml:space="preserve">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color w:val="000000" w:themeColor="text1"/>
          <w:rtl/>
        </w:rPr>
        <w:t xml:space="preserve"> اختلاف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المذاهب در مسائل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دو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</w:t>
      </w:r>
      <w:r w:rsidR="0084636B">
        <w:rPr>
          <w:color w:val="000000" w:themeColor="text1"/>
          <w:rtl/>
        </w:rPr>
        <w:t>کاملاً</w:t>
      </w:r>
      <w:r w:rsidRPr="00DC26A8">
        <w:rPr>
          <w:color w:val="000000" w:themeColor="text1"/>
          <w:rtl/>
        </w:rPr>
        <w:t xml:space="preserve">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رون</w:t>
      </w:r>
      <w:r w:rsidRPr="00DC26A8">
        <w:rPr>
          <w:color w:val="000000" w:themeColor="text1"/>
          <w:rtl/>
        </w:rPr>
        <w:t xml:space="preserve"> است </w:t>
      </w:r>
    </w:p>
    <w:p w14:paraId="7209FB08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ساحت</w:t>
      </w:r>
      <w:r w:rsidRPr="00DC26A8">
        <w:rPr>
          <w:color w:val="000000" w:themeColor="text1"/>
          <w:rtl/>
        </w:rPr>
        <w:t xml:space="preserve"> سوم اختلاف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درون مذهب در مسائل اعتقاد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هم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کمرنگ است. </w:t>
      </w:r>
    </w:p>
    <w:p w14:paraId="03F05034" w14:textId="31DEB29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ساحت</w:t>
      </w:r>
      <w:r w:rsidRPr="00DC26A8">
        <w:rPr>
          <w:color w:val="000000" w:themeColor="text1"/>
          <w:rtl/>
        </w:rPr>
        <w:t xml:space="preserve"> چهارم، </w:t>
      </w:r>
      <w:r w:rsidR="00DF5DF6">
        <w:rPr>
          <w:color w:val="000000" w:themeColor="text1"/>
          <w:rtl/>
        </w:rPr>
        <w:t>دقیقاً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محل بحث است که اختلاف ادله و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درون مذهب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عه</w:t>
      </w:r>
      <w:r w:rsidRPr="00DC26A8">
        <w:rPr>
          <w:color w:val="000000" w:themeColor="text1"/>
          <w:rtl/>
        </w:rPr>
        <w:t xml:space="preserve"> و طا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فه</w:t>
      </w:r>
      <w:r w:rsidRPr="00DC26A8">
        <w:rPr>
          <w:color w:val="000000" w:themeColor="text1"/>
          <w:rtl/>
        </w:rPr>
        <w:t xml:space="preserve"> امام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است </w:t>
      </w:r>
    </w:p>
    <w:p w14:paraId="35419CC1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آن</w:t>
      </w:r>
      <w:r w:rsidRPr="00DC26A8">
        <w:rPr>
          <w:color w:val="000000" w:themeColor="text1"/>
          <w:rtl/>
        </w:rPr>
        <w:t xml:space="preserve"> دو تقس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نت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جه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چهار ساحت است و تمرکز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ساحت چهارم است </w:t>
      </w:r>
    </w:p>
    <w:p w14:paraId="312764FE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اختلاف</w:t>
      </w:r>
      <w:r w:rsidRPr="00DC26A8">
        <w:rPr>
          <w:color w:val="000000" w:themeColor="text1"/>
          <w:rtl/>
        </w:rPr>
        <w:t xml:space="preserve"> 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در قلمرو احکام فقه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درون مذهب 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عه</w:t>
      </w:r>
      <w:r w:rsidRPr="00DC26A8">
        <w:rPr>
          <w:color w:val="000000" w:themeColor="text1"/>
          <w:rtl/>
        </w:rPr>
        <w:t xml:space="preserve"> و طا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فه</w:t>
      </w:r>
      <w:r w:rsidRPr="00DC26A8">
        <w:rPr>
          <w:color w:val="000000" w:themeColor="text1"/>
          <w:rtl/>
        </w:rPr>
        <w:t xml:space="preserve"> امام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>.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ژگ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مبحث در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است. </w:t>
      </w:r>
    </w:p>
    <w:p w14:paraId="4F5A25AF" w14:textId="77777777" w:rsidR="00DC26A8" w:rsidRPr="00DC26A8" w:rsidRDefault="00DC26A8" w:rsidP="00DC26A8">
      <w:pPr>
        <w:pStyle w:val="Heading1"/>
        <w:rPr>
          <w:rtl/>
        </w:rPr>
      </w:pPr>
      <w:bookmarkStart w:id="16" w:name="_Toc240214888"/>
      <w:r w:rsidRPr="00DC26A8">
        <w:rPr>
          <w:rFonts w:hint="eastAsia"/>
          <w:rtl/>
        </w:rPr>
        <w:t>اصطلاحات</w:t>
      </w:r>
      <w:r w:rsidRPr="00DC26A8">
        <w:rPr>
          <w:rtl/>
        </w:rPr>
        <w:t xml:space="preserve"> باب تعادل و تراج</w:t>
      </w:r>
      <w:r w:rsidRPr="00DC26A8">
        <w:rPr>
          <w:rFonts w:hint="cs"/>
          <w:rtl/>
        </w:rPr>
        <w:t>ی</w:t>
      </w:r>
      <w:r w:rsidRPr="00DC26A8">
        <w:rPr>
          <w:rFonts w:hint="eastAsia"/>
          <w:rtl/>
        </w:rPr>
        <w:t>ح؟</w:t>
      </w:r>
      <w:bookmarkEnd w:id="16"/>
      <w:r w:rsidRPr="00DC26A8">
        <w:rPr>
          <w:rtl/>
        </w:rPr>
        <w:t xml:space="preserve"> </w:t>
      </w:r>
    </w:p>
    <w:p w14:paraId="50649A5E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آن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فصل از اصول چه نام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ده</w:t>
      </w:r>
      <w:r w:rsidRPr="00DC26A8">
        <w:rPr>
          <w:color w:val="000000" w:themeColor="text1"/>
          <w:rtl/>
        </w:rPr>
        <w:t xml:space="preserve"> شود،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نام‌ها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متعدد در کتب اصول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بحث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شاهد هست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به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ترت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ب؛</w:t>
      </w:r>
      <w:r w:rsidRPr="00DC26A8">
        <w:rPr>
          <w:color w:val="000000" w:themeColor="text1"/>
          <w:rtl/>
        </w:rPr>
        <w:t xml:space="preserve"> </w:t>
      </w:r>
    </w:p>
    <w:p w14:paraId="3E82E24A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color w:val="000000" w:themeColor="text1"/>
          <w:rtl/>
        </w:rPr>
        <w:t>۱- التعادل و الترج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</w:t>
      </w:r>
    </w:p>
    <w:p w14:paraId="3E2FF811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color w:val="000000" w:themeColor="text1"/>
          <w:rtl/>
        </w:rPr>
        <w:t>۲- التعادل و التراج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ح،</w:t>
      </w:r>
      <w:r w:rsidRPr="00DC26A8">
        <w:rPr>
          <w:color w:val="000000" w:themeColor="text1"/>
          <w:rtl/>
        </w:rPr>
        <w:t xml:space="preserve"> سرش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گفته شده است در تعادل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حالت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شتر</w:t>
      </w:r>
      <w:r w:rsidRPr="00DC26A8">
        <w:rPr>
          <w:color w:val="000000" w:themeColor="text1"/>
          <w:rtl/>
        </w:rPr>
        <w:t xml:space="preserve"> 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ست،</w:t>
      </w:r>
      <w:r w:rsidRPr="00DC26A8">
        <w:rPr>
          <w:color w:val="000000" w:themeColor="text1"/>
          <w:rtl/>
        </w:rPr>
        <w:t xml:space="preserve"> ول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در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چون مرجحات متعدد است، بهتر است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گفته شود. </w:t>
      </w:r>
    </w:p>
    <w:p w14:paraId="514C6D15" w14:textId="56297641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color w:val="000000" w:themeColor="text1"/>
          <w:rtl/>
        </w:rPr>
        <w:t>۳- بعض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گفته‌اند تعارض، مثل آقا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صدر و جمع 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خود 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زد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،</w:t>
      </w:r>
      <w:r w:rsidRPr="00DC26A8">
        <w:rPr>
          <w:color w:val="000000" w:themeColor="text1"/>
          <w:rtl/>
        </w:rPr>
        <w:t xml:space="preserve"> اصطلاح تعارض دارند، علت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ند</w:t>
      </w:r>
      <w:r w:rsidRPr="00DC26A8">
        <w:rPr>
          <w:color w:val="000000" w:themeColor="text1"/>
          <w:rtl/>
        </w:rPr>
        <w:t xml:space="preserve">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حکم جا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است که تعارض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دا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شود،</w:t>
      </w:r>
      <w:r w:rsidRPr="00DC26A8">
        <w:rPr>
          <w:color w:val="000000" w:themeColor="text1"/>
          <w:rtl/>
        </w:rPr>
        <w:t xml:space="preserve"> آن موضوع محور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،</w:t>
      </w:r>
      <w:r w:rsidRPr="00DC26A8">
        <w:rPr>
          <w:color w:val="000000" w:themeColor="text1"/>
          <w:rtl/>
        </w:rPr>
        <w:t xml:space="preserve"> عبارت است از تعارض و تناف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و تکاذب ادله، مواجهه و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="00E6763D">
        <w:rPr>
          <w:rFonts w:hint="cs"/>
          <w:color w:val="000000" w:themeColor="text1"/>
          <w:rtl/>
        </w:rPr>
        <w:t>رو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ادله، محور بحث است، 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موضوع است.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موضوع از منظر حکم احکام متعدد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دارد، گاه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توازن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آن‌ها برقرار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و تکافئ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دا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شود،</w:t>
      </w:r>
      <w:r w:rsidRPr="00DC26A8">
        <w:rPr>
          <w:color w:val="000000" w:themeColor="text1"/>
          <w:rtl/>
        </w:rPr>
        <w:t xml:space="preserve"> تعادل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که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تساقط است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تخ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است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توقف است. </w:t>
      </w:r>
    </w:p>
    <w:p w14:paraId="7C018E59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گاه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ترج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و مرجح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پ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دا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که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مرجحات را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>.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حکم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موضوع مترتب آن موضوع پا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ه</w:t>
      </w:r>
      <w:r w:rsidRPr="00DC26A8">
        <w:rPr>
          <w:color w:val="000000" w:themeColor="text1"/>
          <w:rtl/>
        </w:rPr>
        <w:t xml:space="preserve"> است که عبارت است از تعارض لذا خوب است که اسم آن را تعارض الادله و الاخبار اسم بگذار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. </w:t>
      </w:r>
    </w:p>
    <w:p w14:paraId="62BEF6B9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color w:val="000000" w:themeColor="text1"/>
          <w:rtl/>
        </w:rPr>
        <w:t>۴- عنوان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شتر</w:t>
      </w:r>
      <w:r w:rsidRPr="00DC26A8">
        <w:rPr>
          <w:color w:val="000000" w:themeColor="text1"/>
          <w:rtl/>
        </w:rPr>
        <w:t xml:space="preserve"> در کلمات محدث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آ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د،</w:t>
      </w:r>
      <w:r w:rsidRPr="00DC26A8">
        <w:rPr>
          <w:color w:val="000000" w:themeColor="text1"/>
          <w:rtl/>
        </w:rPr>
        <w:t xml:space="preserve"> 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ث،</w:t>
      </w:r>
      <w:r w:rsidRPr="00DC26A8">
        <w:rPr>
          <w:color w:val="000000" w:themeColor="text1"/>
          <w:rtl/>
        </w:rPr>
        <w:t xml:space="preserve"> چون تمرکز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تعارض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بوده است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. </w:t>
      </w:r>
    </w:p>
    <w:p w14:paraId="530C03ED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اصل</w:t>
      </w:r>
      <w:r w:rsidRPr="00DC26A8">
        <w:rPr>
          <w:color w:val="000000" w:themeColor="text1"/>
          <w:rtl/>
        </w:rPr>
        <w:t xml:space="preserve"> اختلاف است و دل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تمرکز رو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و در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ات</w:t>
      </w:r>
      <w:r w:rsidRPr="00DC26A8">
        <w:rPr>
          <w:color w:val="000000" w:themeColor="text1"/>
          <w:rtl/>
        </w:rPr>
        <w:t xml:space="preserve"> کلمه تعارض فقط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color w:val="000000" w:themeColor="text1"/>
          <w:rtl/>
        </w:rPr>
        <w:t xml:space="preserve"> جا وجود دارد و همه جا اختلاف الاحاد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است. </w:t>
      </w:r>
    </w:p>
    <w:p w14:paraId="0EFF8A72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از</w:t>
      </w:r>
      <w:r w:rsidRPr="00DC26A8">
        <w:rPr>
          <w:color w:val="000000" w:themeColor="text1"/>
          <w:rtl/>
        </w:rPr>
        <w:t xml:space="preserve"> امام سؤال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کند</w:t>
      </w:r>
      <w:r w:rsidRPr="00DC26A8">
        <w:rPr>
          <w:color w:val="000000" w:themeColor="text1"/>
          <w:rtl/>
        </w:rPr>
        <w:t xml:space="preserve"> که 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از شما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رسد</w:t>
      </w:r>
      <w:r w:rsidRPr="00DC26A8">
        <w:rPr>
          <w:color w:val="000000" w:themeColor="text1"/>
          <w:rtl/>
        </w:rPr>
        <w:t xml:space="preserve"> و مخالف با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است، اختلفت الاحاد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ثهم،</w:t>
      </w:r>
      <w:r w:rsidRPr="00DC26A8">
        <w:rPr>
          <w:color w:val="000000" w:themeColor="text1"/>
          <w:rtl/>
        </w:rPr>
        <w:t xml:space="preserve"> </w:t>
      </w:r>
    </w:p>
    <w:p w14:paraId="7C6EE7BD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طبعاً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موضوع روا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color w:val="000000" w:themeColor="text1"/>
          <w:rtl/>
        </w:rPr>
        <w:t xml:space="preserve"> است از روا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ت</w:t>
      </w:r>
      <w:r w:rsidRPr="00DC26A8">
        <w:rPr>
          <w:color w:val="000000" w:themeColor="text1"/>
          <w:rtl/>
        </w:rPr>
        <w:t xml:space="preserve"> گرفته شده است موضوع هست و حکم ن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ست،</w:t>
      </w:r>
      <w:r w:rsidRPr="00DC26A8">
        <w:rPr>
          <w:color w:val="000000" w:themeColor="text1"/>
          <w:rtl/>
        </w:rPr>
        <w:t xml:space="preserve">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جهت خوب است </w:t>
      </w:r>
    </w:p>
    <w:p w14:paraId="45BD43EE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منته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اشکال آن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دا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ره</w:t>
      </w:r>
      <w:r w:rsidRPr="00DC26A8">
        <w:rPr>
          <w:color w:val="000000" w:themeColor="text1"/>
          <w:rtl/>
        </w:rPr>
        <w:t xml:space="preserve"> وس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ع</w:t>
      </w:r>
      <w:r w:rsidRPr="00DC26A8">
        <w:rPr>
          <w:color w:val="000000" w:themeColor="text1"/>
          <w:rtl/>
        </w:rPr>
        <w:t xml:space="preserve"> تعارض ادله را نم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رد</w:t>
      </w:r>
      <w:r w:rsidRPr="00DC26A8">
        <w:rPr>
          <w:color w:val="000000" w:themeColor="text1"/>
          <w:rtl/>
        </w:rPr>
        <w:t xml:space="preserve"> و الا 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عنوان خوب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برا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بخش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تعارض، </w:t>
      </w:r>
    </w:p>
    <w:p w14:paraId="08E3EE7C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از</w:t>
      </w:r>
      <w:r w:rsidRPr="00DC26A8">
        <w:rPr>
          <w:color w:val="000000" w:themeColor="text1"/>
          <w:rtl/>
        </w:rPr>
        <w:t xml:space="preserve">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به بعد عناو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ترک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</w:t>
      </w:r>
    </w:p>
    <w:p w14:paraId="2B40C98A" w14:textId="1C261542" w:rsidR="00DC26A8" w:rsidRPr="00DC26A8" w:rsidRDefault="00E6763D" w:rsidP="00DC26A8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مثلاً</w:t>
      </w:r>
      <w:r w:rsidR="00DC26A8" w:rsidRPr="00DC26A8">
        <w:rPr>
          <w:color w:val="000000" w:themeColor="text1"/>
          <w:rtl/>
        </w:rPr>
        <w:t xml:space="preserve"> آقا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س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ستان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color w:val="000000" w:themeColor="text1"/>
          <w:rtl/>
        </w:rPr>
        <w:t xml:space="preserve"> دارد تعارض الادله و الاختلاف الحد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ث،</w:t>
      </w:r>
      <w:r w:rsidR="00DC26A8" w:rsidRPr="00DC26A8">
        <w:rPr>
          <w:color w:val="000000" w:themeColor="text1"/>
          <w:rtl/>
        </w:rPr>
        <w:t xml:space="preserve"> ا</w:t>
      </w:r>
      <w:r w:rsidR="00DC26A8" w:rsidRPr="00DC26A8">
        <w:rPr>
          <w:rFonts w:hint="cs"/>
          <w:color w:val="000000" w:themeColor="text1"/>
          <w:rtl/>
        </w:rPr>
        <w:t>ی</w:t>
      </w:r>
      <w:r w:rsidR="00DC26A8" w:rsidRPr="00DC26A8">
        <w:rPr>
          <w:rFonts w:hint="eastAsia"/>
          <w:color w:val="000000" w:themeColor="text1"/>
          <w:rtl/>
        </w:rPr>
        <w:t>ن</w:t>
      </w:r>
      <w:r w:rsidR="00DC26A8" w:rsidRPr="00DC26A8">
        <w:rPr>
          <w:color w:val="000000" w:themeColor="text1"/>
          <w:rtl/>
        </w:rPr>
        <w:t xml:space="preserve"> ذکر خاص بعد از عام </w:t>
      </w:r>
      <w:r w:rsidR="009D2A47">
        <w:rPr>
          <w:color w:val="000000" w:themeColor="text1"/>
          <w:rtl/>
        </w:rPr>
        <w:t>کرده‌اند</w:t>
      </w:r>
      <w:r w:rsidR="00DC26A8" w:rsidRPr="00DC26A8">
        <w:rPr>
          <w:color w:val="000000" w:themeColor="text1"/>
          <w:rtl/>
        </w:rPr>
        <w:t xml:space="preserve">. </w:t>
      </w:r>
    </w:p>
    <w:p w14:paraId="6F807957" w14:textId="64001182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عنوان ترک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گر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</w:t>
      </w:r>
      <w:r w:rsidR="00DF5DF6">
        <w:rPr>
          <w:color w:val="000000" w:themeColor="text1"/>
          <w:rtl/>
        </w:rPr>
        <w:t>آورده‌اند</w:t>
      </w:r>
      <w:r w:rsidRPr="00DC26A8">
        <w:rPr>
          <w:color w:val="000000" w:themeColor="text1"/>
          <w:rtl/>
        </w:rPr>
        <w:t>، التعارض و التعادل و الترج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ح،</w:t>
      </w:r>
      <w:r w:rsidRPr="00DC26A8">
        <w:rPr>
          <w:color w:val="000000" w:themeColor="text1"/>
          <w:rtl/>
        </w:rPr>
        <w:t xml:space="preserve"> هم موضوع و هم اشاره به حکم دارد</w:t>
      </w:r>
    </w:p>
    <w:p w14:paraId="2EBBE003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ترک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ب‌ها</w:t>
      </w:r>
      <w:r w:rsidRPr="00DC26A8">
        <w:rPr>
          <w:color w:val="000000" w:themeColor="text1"/>
          <w:rtl/>
        </w:rPr>
        <w:t xml:space="preserve"> هم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ترک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ب</w:t>
      </w:r>
      <w:r w:rsidRPr="00DC26A8">
        <w:rPr>
          <w:color w:val="000000" w:themeColor="text1"/>
          <w:rtl/>
        </w:rPr>
        <w:t xml:space="preserve"> عام و خاص است مثل تعارض الادله و الاختلاف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ث،</w:t>
      </w:r>
      <w:r w:rsidRPr="00DC26A8">
        <w:rPr>
          <w:color w:val="000000" w:themeColor="text1"/>
          <w:rtl/>
        </w:rPr>
        <w:t xml:space="preserve">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color w:val="000000" w:themeColor="text1"/>
          <w:rtl/>
        </w:rPr>
        <w:t xml:space="preserve"> ترک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ب</w:t>
      </w:r>
      <w:r w:rsidRPr="00DC26A8">
        <w:rPr>
          <w:color w:val="000000" w:themeColor="text1"/>
          <w:rtl/>
        </w:rPr>
        <w:t xml:space="preserve"> از موضوع و دورنما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حکم است که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تعارض و تعادل و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. </w:t>
      </w:r>
    </w:p>
    <w:p w14:paraId="788DB205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تعاب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است که در کتب مختلف آمده است و هر کس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طبق ذوق و سل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قه‌ا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که داشته است 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ک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از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تعاب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</w:t>
      </w:r>
      <w:r w:rsidRPr="00DC26A8">
        <w:rPr>
          <w:color w:val="000000" w:themeColor="text1"/>
          <w:rtl/>
        </w:rPr>
        <w:t xml:space="preserve"> را برگز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ده</w:t>
      </w:r>
      <w:r w:rsidRPr="00DC26A8">
        <w:rPr>
          <w:color w:val="000000" w:themeColor="text1"/>
          <w:rtl/>
        </w:rPr>
        <w:t xml:space="preserve"> است و در کتاب آورده است </w:t>
      </w:r>
    </w:p>
    <w:p w14:paraId="6EF36F56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به</w:t>
      </w:r>
      <w:r w:rsidRPr="00DC26A8">
        <w:rPr>
          <w:color w:val="000000" w:themeColor="text1"/>
          <w:rtl/>
        </w:rPr>
        <w:t xml:space="preserve"> نظر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آ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د،</w:t>
      </w:r>
      <w:r w:rsidRPr="00DC26A8">
        <w:rPr>
          <w:color w:val="000000" w:themeColor="text1"/>
          <w:rtl/>
        </w:rPr>
        <w:t xml:space="preserve"> بهتر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است که گفته شود تعارض الادله، اگر بخواه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تعارض را عام‌تر قرار بده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م،</w:t>
      </w:r>
      <w:r w:rsidRPr="00DC26A8">
        <w:rPr>
          <w:color w:val="000000" w:themeColor="text1"/>
          <w:rtl/>
        </w:rPr>
        <w:t xml:space="preserve"> بگو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rFonts w:hint="eastAsia"/>
          <w:color w:val="000000" w:themeColor="text1"/>
          <w:rtl/>
        </w:rPr>
        <w:t>م؛</w:t>
      </w:r>
      <w:r w:rsidRPr="00DC26A8">
        <w:rPr>
          <w:color w:val="000000" w:themeColor="text1"/>
          <w:rtl/>
        </w:rPr>
        <w:t xml:space="preserve"> التعارض، آنجا تعارض ادله، تعارض دل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color w:val="000000" w:themeColor="text1"/>
          <w:rtl/>
        </w:rPr>
        <w:t xml:space="preserve"> و اصل و تعارض اصول هم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ذ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color w:val="000000" w:themeColor="text1"/>
          <w:rtl/>
        </w:rPr>
        <w:t xml:space="preserve"> آن قرار بگ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رد</w:t>
      </w:r>
    </w:p>
    <w:p w14:paraId="0C032A76" w14:textId="77777777" w:rsidR="00DC26A8" w:rsidRPr="00DC26A8" w:rsidRDefault="00DC26A8" w:rsidP="00DC26A8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بگو</w:t>
      </w:r>
      <w:r w:rsidRPr="00DC26A8">
        <w:rPr>
          <w:rFonts w:hint="cs"/>
          <w:color w:val="000000" w:themeColor="text1"/>
          <w:rtl/>
        </w:rPr>
        <w:t>یی</w:t>
      </w:r>
      <w:r w:rsidRPr="00DC26A8">
        <w:rPr>
          <w:rFonts w:hint="eastAsia"/>
          <w:color w:val="000000" w:themeColor="text1"/>
          <w:rtl/>
        </w:rPr>
        <w:t>م</w:t>
      </w:r>
      <w:r w:rsidRPr="00DC26A8">
        <w:rPr>
          <w:color w:val="000000" w:themeColor="text1"/>
          <w:rtl/>
        </w:rPr>
        <w:t xml:space="preserve"> تعارض الادله هم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بحث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که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هست.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</w:t>
      </w:r>
      <w:r w:rsidRPr="00DC26A8">
        <w:rPr>
          <w:color w:val="000000" w:themeColor="text1"/>
          <w:rtl/>
        </w:rPr>
        <w:t xml:space="preserve"> شا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انسب از همه باشد، آن وقت اختلاف الحد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ث</w:t>
      </w:r>
      <w:r w:rsidRPr="00DC26A8">
        <w:rPr>
          <w:color w:val="000000" w:themeColor="text1"/>
          <w:rtl/>
        </w:rPr>
        <w:t xml:space="preserve"> ضمن آن قرار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رد،</w:t>
      </w:r>
      <w:r w:rsidRPr="00DC26A8">
        <w:rPr>
          <w:color w:val="000000" w:themeColor="text1"/>
          <w:rtl/>
        </w:rPr>
        <w:t xml:space="preserve"> تعادل، ضمن آن قرار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رد،</w:t>
      </w:r>
      <w:r w:rsidRPr="00DC26A8">
        <w:rPr>
          <w:color w:val="000000" w:themeColor="text1"/>
          <w:rtl/>
        </w:rPr>
        <w:t xml:space="preserve"> تراج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ح</w:t>
      </w:r>
      <w:r w:rsidRPr="00DC26A8">
        <w:rPr>
          <w:color w:val="000000" w:themeColor="text1"/>
          <w:rtl/>
        </w:rPr>
        <w:t xml:space="preserve"> ضمن آن قرار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گ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رد</w:t>
      </w:r>
      <w:r w:rsidRPr="00DC26A8">
        <w:rPr>
          <w:color w:val="000000" w:themeColor="text1"/>
          <w:rtl/>
        </w:rPr>
        <w:t xml:space="preserve"> و اضافه شدن ادله هم برا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آن است که تعارض استصحاب و اصول در پا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ان</w:t>
      </w:r>
      <w:r w:rsidRPr="00DC26A8">
        <w:rPr>
          <w:color w:val="000000" w:themeColor="text1"/>
          <w:rtl/>
        </w:rPr>
        <w:t xml:space="preserve"> اصول مطرح 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و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مطرح نم</w:t>
      </w:r>
      <w:r w:rsidRPr="00DC26A8">
        <w:rPr>
          <w:rFonts w:hint="cs"/>
          <w:color w:val="000000" w:themeColor="text1"/>
          <w:rtl/>
        </w:rPr>
        <w:t>ی‌</w:t>
      </w:r>
      <w:r w:rsidRPr="00DC26A8">
        <w:rPr>
          <w:rFonts w:hint="eastAsia"/>
          <w:color w:val="000000" w:themeColor="text1"/>
          <w:rtl/>
        </w:rPr>
        <w:t>شود</w:t>
      </w:r>
      <w:r w:rsidRPr="00DC26A8">
        <w:rPr>
          <w:color w:val="000000" w:themeColor="text1"/>
          <w:rtl/>
        </w:rPr>
        <w:t xml:space="preserve"> </w:t>
      </w:r>
    </w:p>
    <w:p w14:paraId="138B99E4" w14:textId="7C0A5645" w:rsidR="00E15FA2" w:rsidRPr="006F279F" w:rsidRDefault="00DC26A8" w:rsidP="00E6763D">
      <w:pPr>
        <w:ind w:firstLine="450"/>
        <w:rPr>
          <w:color w:val="000000" w:themeColor="text1"/>
          <w:rtl/>
        </w:rPr>
      </w:pPr>
      <w:r w:rsidRPr="00DC26A8">
        <w:rPr>
          <w:rFonts w:hint="eastAsia"/>
          <w:color w:val="000000" w:themeColor="text1"/>
          <w:rtl/>
        </w:rPr>
        <w:t>اگر</w:t>
      </w:r>
      <w:r w:rsidRPr="00DC26A8">
        <w:rPr>
          <w:color w:val="000000" w:themeColor="text1"/>
          <w:rtl/>
        </w:rPr>
        <w:t xml:space="preserve"> کس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color w:val="000000" w:themeColor="text1"/>
          <w:rtl/>
        </w:rPr>
        <w:t xml:space="preserve"> قرار است آن‌ها را هم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نجا</w:t>
      </w:r>
      <w:r w:rsidRPr="00DC26A8">
        <w:rPr>
          <w:color w:val="000000" w:themeColor="text1"/>
          <w:rtl/>
        </w:rPr>
        <w:t xml:space="preserve"> ب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اورد،</w:t>
      </w:r>
      <w:r w:rsidRPr="00DC26A8">
        <w:rPr>
          <w:color w:val="000000" w:themeColor="text1"/>
          <w:rtl/>
        </w:rPr>
        <w:t xml:space="preserve"> آن وقت با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د</w:t>
      </w:r>
      <w:r w:rsidRPr="00DC26A8">
        <w:rPr>
          <w:color w:val="000000" w:themeColor="text1"/>
          <w:rtl/>
        </w:rPr>
        <w:t xml:space="preserve"> بنو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سد</w:t>
      </w:r>
      <w:r w:rsidRPr="00DC26A8">
        <w:rPr>
          <w:color w:val="000000" w:themeColor="text1"/>
          <w:rtl/>
        </w:rPr>
        <w:t xml:space="preserve"> کتاب التعارض، اعم دل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ل</w:t>
      </w:r>
      <w:r w:rsidRPr="00DC26A8">
        <w:rPr>
          <w:color w:val="000000" w:themeColor="text1"/>
          <w:rtl/>
        </w:rPr>
        <w:t xml:space="preserve"> و اصل و امثال ا</w:t>
      </w:r>
      <w:r w:rsidRPr="00DC26A8">
        <w:rPr>
          <w:rFonts w:hint="cs"/>
          <w:color w:val="000000" w:themeColor="text1"/>
          <w:rtl/>
        </w:rPr>
        <w:t>ی</w:t>
      </w:r>
      <w:r w:rsidRPr="00DC26A8">
        <w:rPr>
          <w:rFonts w:hint="eastAsia"/>
          <w:color w:val="000000" w:themeColor="text1"/>
          <w:rtl/>
        </w:rPr>
        <w:t>نها</w:t>
      </w:r>
      <w:r w:rsidRPr="00DC26A8">
        <w:rPr>
          <w:color w:val="000000" w:themeColor="text1"/>
          <w:rtl/>
        </w:rPr>
        <w:t>.</w:t>
      </w:r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0890F" w14:textId="77777777" w:rsidR="0088039A" w:rsidRDefault="0088039A" w:rsidP="000D5800">
      <w:pPr>
        <w:spacing w:after="0"/>
      </w:pPr>
      <w:r>
        <w:separator/>
      </w:r>
    </w:p>
  </w:endnote>
  <w:endnote w:type="continuationSeparator" w:id="0">
    <w:p w14:paraId="13973876" w14:textId="77777777" w:rsidR="0088039A" w:rsidRDefault="0088039A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618EA194-1566-48CE-B105-8896C3D94B58}"/>
    <w:embedBold r:id="rId2" w:fontKey="{DF200B07-B5F3-4DF7-9C4B-4868E425C12F}"/>
    <w:embedBoldItalic r:id="rId3" w:fontKey="{59DA165A-44EF-402B-98E6-835B90579BD2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22BCF02B-D112-426D-9344-892A3627D640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3D0F6D33-CB0D-410A-8D20-33ED22CD699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039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9B5F68" w14:textId="77777777" w:rsidR="0088039A" w:rsidRDefault="0088039A" w:rsidP="000D5800">
      <w:pPr>
        <w:spacing w:after="0"/>
      </w:pPr>
      <w:r>
        <w:separator/>
      </w:r>
    </w:p>
  </w:footnote>
  <w:footnote w:type="continuationSeparator" w:id="0">
    <w:p w14:paraId="1E4F95B3" w14:textId="77777777" w:rsidR="0088039A" w:rsidRDefault="0088039A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1D3C7633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22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26C6048F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ACC10A7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E9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A74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6581"/>
    <w:rsid w:val="000D66BA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133B"/>
    <w:rsid w:val="00161489"/>
    <w:rsid w:val="00161659"/>
    <w:rsid w:val="00162072"/>
    <w:rsid w:val="00162F6E"/>
    <w:rsid w:val="00163086"/>
    <w:rsid w:val="0016326C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D0CB5"/>
    <w:rsid w:val="001D0D2B"/>
    <w:rsid w:val="001D1365"/>
    <w:rsid w:val="001D1A14"/>
    <w:rsid w:val="001D1DE6"/>
    <w:rsid w:val="001D1F54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4623"/>
    <w:rsid w:val="001F4819"/>
    <w:rsid w:val="001F55F7"/>
    <w:rsid w:val="001F6A42"/>
    <w:rsid w:val="001F6E73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5BA"/>
    <w:rsid w:val="002E088B"/>
    <w:rsid w:val="002E0947"/>
    <w:rsid w:val="002E1044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1F5"/>
    <w:rsid w:val="00343165"/>
    <w:rsid w:val="003432D9"/>
    <w:rsid w:val="003442EC"/>
    <w:rsid w:val="0034430C"/>
    <w:rsid w:val="0034488B"/>
    <w:rsid w:val="00344EC7"/>
    <w:rsid w:val="00345941"/>
    <w:rsid w:val="0034642A"/>
    <w:rsid w:val="0034666D"/>
    <w:rsid w:val="003469C9"/>
    <w:rsid w:val="00347B62"/>
    <w:rsid w:val="0035035E"/>
    <w:rsid w:val="00350E25"/>
    <w:rsid w:val="00351087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A2F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4ED"/>
    <w:rsid w:val="00410699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BBD"/>
    <w:rsid w:val="00507F88"/>
    <w:rsid w:val="005100CC"/>
    <w:rsid w:val="00510274"/>
    <w:rsid w:val="005111E2"/>
    <w:rsid w:val="00512312"/>
    <w:rsid w:val="0051292E"/>
    <w:rsid w:val="005135C0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E04"/>
    <w:rsid w:val="0055619D"/>
    <w:rsid w:val="005562D9"/>
    <w:rsid w:val="0055695C"/>
    <w:rsid w:val="00556963"/>
    <w:rsid w:val="005569F1"/>
    <w:rsid w:val="00556EAA"/>
    <w:rsid w:val="0055732C"/>
    <w:rsid w:val="00557B1B"/>
    <w:rsid w:val="00557FC1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5683"/>
    <w:rsid w:val="005E5822"/>
    <w:rsid w:val="005E58F3"/>
    <w:rsid w:val="005E5C00"/>
    <w:rsid w:val="005E605C"/>
    <w:rsid w:val="005E62C2"/>
    <w:rsid w:val="005E68E9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2F5"/>
    <w:rsid w:val="006A5479"/>
    <w:rsid w:val="006A55FC"/>
    <w:rsid w:val="006A5CB5"/>
    <w:rsid w:val="006A60BD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DD3"/>
    <w:rsid w:val="00704406"/>
    <w:rsid w:val="00704EE4"/>
    <w:rsid w:val="00705017"/>
    <w:rsid w:val="007050FD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1294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5667"/>
    <w:rsid w:val="007F581F"/>
    <w:rsid w:val="007F5FB1"/>
    <w:rsid w:val="007F6FBC"/>
    <w:rsid w:val="007F71A7"/>
    <w:rsid w:val="007F7425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6B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567B"/>
    <w:rsid w:val="00855C1D"/>
    <w:rsid w:val="00856BDC"/>
    <w:rsid w:val="00856CEE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CC4"/>
    <w:rsid w:val="0087121B"/>
    <w:rsid w:val="0087154E"/>
    <w:rsid w:val="00871C42"/>
    <w:rsid w:val="00871D27"/>
    <w:rsid w:val="008725F7"/>
    <w:rsid w:val="00872BFF"/>
    <w:rsid w:val="00873379"/>
    <w:rsid w:val="0087387A"/>
    <w:rsid w:val="00873EB3"/>
    <w:rsid w:val="008748B8"/>
    <w:rsid w:val="00874C07"/>
    <w:rsid w:val="00875597"/>
    <w:rsid w:val="008759E5"/>
    <w:rsid w:val="00875EAA"/>
    <w:rsid w:val="00876503"/>
    <w:rsid w:val="00876669"/>
    <w:rsid w:val="00876BC5"/>
    <w:rsid w:val="00877354"/>
    <w:rsid w:val="00877869"/>
    <w:rsid w:val="0088039A"/>
    <w:rsid w:val="0088217F"/>
    <w:rsid w:val="008825FE"/>
    <w:rsid w:val="0088306D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361C"/>
    <w:rsid w:val="00924401"/>
    <w:rsid w:val="00925584"/>
    <w:rsid w:val="009256AF"/>
    <w:rsid w:val="00925E26"/>
    <w:rsid w:val="00926913"/>
    <w:rsid w:val="00926A9C"/>
    <w:rsid w:val="00927388"/>
    <w:rsid w:val="009274FE"/>
    <w:rsid w:val="00927551"/>
    <w:rsid w:val="00927702"/>
    <w:rsid w:val="00927FA2"/>
    <w:rsid w:val="00930803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A47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EF7"/>
    <w:rsid w:val="00A4494C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5C2C"/>
    <w:rsid w:val="00A66517"/>
    <w:rsid w:val="00A665A9"/>
    <w:rsid w:val="00A66C8A"/>
    <w:rsid w:val="00A670B9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6E40"/>
    <w:rsid w:val="00AE7ABD"/>
    <w:rsid w:val="00AF07DF"/>
    <w:rsid w:val="00AF0E3B"/>
    <w:rsid w:val="00AF0F1A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8D9"/>
    <w:rsid w:val="00B14127"/>
    <w:rsid w:val="00B14281"/>
    <w:rsid w:val="00B14A99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73D0"/>
    <w:rsid w:val="00B174EB"/>
    <w:rsid w:val="00B20129"/>
    <w:rsid w:val="00B2087D"/>
    <w:rsid w:val="00B21003"/>
    <w:rsid w:val="00B213EB"/>
    <w:rsid w:val="00B21CF4"/>
    <w:rsid w:val="00B21F06"/>
    <w:rsid w:val="00B22A82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DCE"/>
    <w:rsid w:val="00B60009"/>
    <w:rsid w:val="00B611AC"/>
    <w:rsid w:val="00B61D83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F04"/>
    <w:rsid w:val="00B843F4"/>
    <w:rsid w:val="00B84583"/>
    <w:rsid w:val="00B845FA"/>
    <w:rsid w:val="00B8469E"/>
    <w:rsid w:val="00B8489A"/>
    <w:rsid w:val="00B848B5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54E"/>
    <w:rsid w:val="00B932BD"/>
    <w:rsid w:val="00B93316"/>
    <w:rsid w:val="00B94822"/>
    <w:rsid w:val="00B95D07"/>
    <w:rsid w:val="00B95FC1"/>
    <w:rsid w:val="00B96A3B"/>
    <w:rsid w:val="00B972F5"/>
    <w:rsid w:val="00B97E0B"/>
    <w:rsid w:val="00BA083F"/>
    <w:rsid w:val="00BA0946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3F23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30966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3459"/>
    <w:rsid w:val="00C839CE"/>
    <w:rsid w:val="00C840FB"/>
    <w:rsid w:val="00C84FC0"/>
    <w:rsid w:val="00C851E2"/>
    <w:rsid w:val="00C85870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470E"/>
    <w:rsid w:val="00D24A8F"/>
    <w:rsid w:val="00D24DAF"/>
    <w:rsid w:val="00D25987"/>
    <w:rsid w:val="00D26486"/>
    <w:rsid w:val="00D264CA"/>
    <w:rsid w:val="00D26AF5"/>
    <w:rsid w:val="00D26D4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34B"/>
    <w:rsid w:val="00D93389"/>
    <w:rsid w:val="00D939D4"/>
    <w:rsid w:val="00D942C5"/>
    <w:rsid w:val="00D94375"/>
    <w:rsid w:val="00D94F24"/>
    <w:rsid w:val="00D95DE8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1341"/>
    <w:rsid w:val="00DD1A4F"/>
    <w:rsid w:val="00DD1EE1"/>
    <w:rsid w:val="00DD3C0D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5DF6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AFB"/>
    <w:rsid w:val="00E46CC7"/>
    <w:rsid w:val="00E46D83"/>
    <w:rsid w:val="00E4759C"/>
    <w:rsid w:val="00E47ED1"/>
    <w:rsid w:val="00E50590"/>
    <w:rsid w:val="00E50DB4"/>
    <w:rsid w:val="00E50F5E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6763D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700"/>
    <w:rsid w:val="00F17E33"/>
    <w:rsid w:val="00F2041A"/>
    <w:rsid w:val="00F21424"/>
    <w:rsid w:val="00F216FD"/>
    <w:rsid w:val="00F21A12"/>
    <w:rsid w:val="00F21A55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B40"/>
    <w:rsid w:val="00F966B0"/>
    <w:rsid w:val="00F96C48"/>
    <w:rsid w:val="00F97777"/>
    <w:rsid w:val="00F97EE2"/>
    <w:rsid w:val="00F97EE5"/>
    <w:rsid w:val="00FA0638"/>
    <w:rsid w:val="00FA12E0"/>
    <w:rsid w:val="00FA1B5C"/>
    <w:rsid w:val="00FA20AC"/>
    <w:rsid w:val="00FA20AE"/>
    <w:rsid w:val="00FA25F9"/>
    <w:rsid w:val="00FA3F32"/>
    <w:rsid w:val="00FA5021"/>
    <w:rsid w:val="00FA5AEA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B6338499-B1AD-498B-91B8-298ACC8C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70B5-148E-4CE2-BDB6-56CF1CCCC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11</TotalTime>
  <Pages>9</Pages>
  <Words>2341</Words>
  <Characters>13350</Characters>
  <Application>Microsoft Office Word</Application>
  <DocSecurity>0</DocSecurity>
  <Lines>111</Lines>
  <Paragraphs>31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  <vt:variant>
        <vt:lpstr>عنوان</vt:lpstr>
      </vt:variant>
      <vt:variant>
        <vt:i4>1</vt:i4>
      </vt:variant>
    </vt:vector>
  </HeadingPairs>
  <TitlesOfParts>
    <vt:vector size="14" baseType="lpstr">
      <vt:lpstr/>
      <vt:lpstr>اصول / تعادل و تراجیح</vt:lpstr>
      <vt:lpstr>پیشگفتار </vt:lpstr>
      <vt:lpstr>نکات مقدماتی</vt:lpstr>
      <vt:lpstr>    مقدمه اول</vt:lpstr>
      <vt:lpstr>    منابع مطالعاتی </vt:lpstr>
      <vt:lpstr>    مقدمه دوم</vt:lpstr>
      <vt:lpstr>    مقدمه سوم</vt:lpstr>
      <vt:lpstr>    اقسام تعارض احادیث</vt:lpstr>
      <vt:lpstr>        تقسیم اول</vt:lpstr>
      <vt:lpstr>        تقسیم دوم</vt:lpstr>
      <vt:lpstr>خلاصه مطلب</vt:lpstr>
      <vt:lpstr>اصطلاحات باب تعادل و تراجیح؟ </vt:lpstr>
      <vt:lpstr/>
    </vt:vector>
  </TitlesOfParts>
  <Company/>
  <LinksUpToDate>false</LinksUpToDate>
  <CharactersWithSpaces>15660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5</cp:revision>
  <dcterms:created xsi:type="dcterms:W3CDTF">2026-09-13T14:31:00Z</dcterms:created>
  <dcterms:modified xsi:type="dcterms:W3CDTF">2026-09-14T04:49:00Z</dcterms:modified>
</cp:coreProperties>
</file>