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2D50B9CE" w14:textId="5F91D99B" w:rsidR="004E77B4" w:rsidRDefault="0070112B" w:rsidP="004E77B4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2030286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اصول</w:t>
            </w:r>
            <w:r w:rsidR="004E77B4" w:rsidRPr="00210731">
              <w:rPr>
                <w:rStyle w:val="Hyperlink"/>
                <w:noProof/>
                <w:rtl/>
              </w:rPr>
              <w:t xml:space="preserve"> /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تعادل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و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تراج</w:t>
            </w:r>
            <w:r w:rsidR="004E77B4" w:rsidRPr="00210731">
              <w:rPr>
                <w:rStyle w:val="Hyperlink"/>
                <w:rFonts w:hint="cs"/>
                <w:noProof/>
                <w:rtl/>
              </w:rPr>
              <w:t>ی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ح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_Toc242030286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2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0CF4E822" w14:textId="77D037AD" w:rsidR="004E77B4" w:rsidRDefault="00BF5DD2" w:rsidP="004E77B4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87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پ</w:t>
            </w:r>
            <w:r w:rsidR="004E77B4" w:rsidRPr="00210731">
              <w:rPr>
                <w:rStyle w:val="Hyperlink"/>
                <w:rFonts w:hint="cs"/>
                <w:noProof/>
                <w:rtl/>
              </w:rPr>
              <w:t>ی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شگفتار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_Toc242030287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2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2A7A2117" w14:textId="3E094AA1" w:rsidR="004E77B4" w:rsidRDefault="00BF5DD2" w:rsidP="004E77B4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88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استدراک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به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مباحث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قبل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_Toc242030288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2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2A5446CC" w14:textId="7A7F673C" w:rsidR="004E77B4" w:rsidRDefault="00BF5DD2" w:rsidP="004E77B4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89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نوع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دوم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_Toc242030289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2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7E2CD8F9" w14:textId="26EB1299" w:rsidR="004E77B4" w:rsidRDefault="00BF5DD2" w:rsidP="004E77B4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0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عامل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cs"/>
                <w:noProof/>
                <w:rtl/>
              </w:rPr>
              <w:t>ی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ازدهم</w:t>
            </w:r>
            <w:r w:rsidR="004E77B4" w:rsidRPr="00210731">
              <w:rPr>
                <w:rStyle w:val="Hyperlink"/>
                <w:noProof/>
                <w:rtl/>
              </w:rPr>
              <w:t xml:space="preserve">: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ض</w:t>
            </w:r>
            <w:r w:rsidR="004E77B4" w:rsidRPr="00210731">
              <w:rPr>
                <w:rStyle w:val="Hyperlink"/>
                <w:rFonts w:hint="cs"/>
                <w:noProof/>
                <w:rtl/>
              </w:rPr>
              <w:t>ی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اع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القرائن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_Toc242030290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3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198CB2A2" w14:textId="06E90A90" w:rsidR="004E77B4" w:rsidRDefault="00BF5DD2" w:rsidP="004E77B4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1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چند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مطلب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مقدمات</w:t>
            </w:r>
            <w:r w:rsidR="004E77B4" w:rsidRPr="00210731">
              <w:rPr>
                <w:rStyle w:val="Hyperlink"/>
                <w:rFonts w:hint="cs"/>
                <w:noProof/>
                <w:rtl/>
              </w:rPr>
              <w:t>ی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_Toc242030291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3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45ADB32A" w14:textId="01F52CF9" w:rsidR="004E77B4" w:rsidRDefault="00BF5DD2" w:rsidP="004E77B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2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مقدمه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اول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_Toc242030292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3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33BF2295" w14:textId="42E104E6" w:rsidR="004E77B4" w:rsidRDefault="00BF5DD2" w:rsidP="004E77B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3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مقدمه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دوم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_Toc242030293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4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469E7D2E" w14:textId="6CA9693E" w:rsidR="004E77B4" w:rsidRDefault="00BF5DD2" w:rsidP="004E77B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4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مقدمه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سوم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_Toc242030294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4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49351963" w14:textId="29E3762E" w:rsidR="004E77B4" w:rsidRDefault="00BF5DD2" w:rsidP="004E77B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5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مقدمه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چهارم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_Toc242030295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7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151BD657" w14:textId="781F9EA1" w:rsidR="004E77B4" w:rsidRDefault="00BF5DD2" w:rsidP="004E77B4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6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بررس</w:t>
            </w:r>
            <w:r w:rsidR="004E77B4" w:rsidRPr="00210731">
              <w:rPr>
                <w:rStyle w:val="Hyperlink"/>
                <w:rFonts w:hint="cs"/>
                <w:noProof/>
                <w:rtl/>
              </w:rPr>
              <w:t>ی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مسئله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_Toc242030296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7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67FA863E" w14:textId="097C7C2D" w:rsidR="004E77B4" w:rsidRDefault="00BF5DD2" w:rsidP="004E77B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7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مطلب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اول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_Toc242030297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7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10FCF309" w14:textId="6B1F5BCE" w:rsidR="004E77B4" w:rsidRDefault="00BF5DD2" w:rsidP="004E77B4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030298" w:history="1">
            <w:r w:rsidR="004E77B4" w:rsidRPr="00210731">
              <w:rPr>
                <w:rStyle w:val="Hyperlink"/>
                <w:rFonts w:hint="eastAsia"/>
                <w:noProof/>
                <w:rtl/>
              </w:rPr>
              <w:t>مطلب</w:t>
            </w:r>
            <w:r w:rsidR="004E77B4" w:rsidRPr="00210731">
              <w:rPr>
                <w:rStyle w:val="Hyperlink"/>
                <w:noProof/>
                <w:rtl/>
              </w:rPr>
              <w:t xml:space="preserve"> </w:t>
            </w:r>
            <w:r w:rsidR="004E77B4" w:rsidRPr="00210731">
              <w:rPr>
                <w:rStyle w:val="Hyperlink"/>
                <w:rFonts w:hint="eastAsia"/>
                <w:noProof/>
                <w:rtl/>
              </w:rPr>
              <w:t>دوم</w:t>
            </w:r>
            <w:r w:rsidR="004E77B4">
              <w:rPr>
                <w:noProof/>
                <w:webHidden/>
              </w:rPr>
              <w:tab/>
            </w:r>
            <w:r w:rsidR="004E77B4">
              <w:rPr>
                <w:noProof/>
                <w:webHidden/>
              </w:rPr>
              <w:fldChar w:fldCharType="begin"/>
            </w:r>
            <w:r w:rsidR="004E77B4">
              <w:rPr>
                <w:noProof/>
                <w:webHidden/>
              </w:rPr>
              <w:instrText xml:space="preserve"> PAGEREF _Toc242030298 \h </w:instrText>
            </w:r>
            <w:r w:rsidR="004E77B4">
              <w:rPr>
                <w:noProof/>
                <w:webHidden/>
              </w:rPr>
            </w:r>
            <w:r w:rsidR="004E77B4">
              <w:rPr>
                <w:noProof/>
                <w:webHidden/>
              </w:rPr>
              <w:fldChar w:fldCharType="separate"/>
            </w:r>
            <w:r w:rsidR="004E77B4">
              <w:rPr>
                <w:noProof/>
                <w:webHidden/>
              </w:rPr>
              <w:t>7</w:t>
            </w:r>
            <w:r w:rsidR="004E77B4">
              <w:rPr>
                <w:noProof/>
                <w:webHidden/>
              </w:rPr>
              <w:fldChar w:fldCharType="end"/>
            </w:r>
          </w:hyperlink>
        </w:p>
        <w:p w14:paraId="4A306D47" w14:textId="53045312" w:rsidR="00123630" w:rsidRPr="0008453A" w:rsidRDefault="0070112B" w:rsidP="004E77B4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686873B7" w:rsidR="001005A8" w:rsidRPr="0008453A" w:rsidRDefault="001E4DD1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2030286"/>
      <w:r>
        <w:rPr>
          <w:rFonts w:hint="cs"/>
          <w:rtl/>
        </w:rPr>
        <w:lastRenderedPageBreak/>
        <w:t xml:space="preserve">موضوع: </w:t>
      </w:r>
      <w:r w:rsidR="001005A8" w:rsidRPr="001E4DD1">
        <w:rPr>
          <w:color w:val="000000" w:themeColor="text1"/>
          <w:w w:val="100"/>
          <w:rtl/>
        </w:rPr>
        <w:t>اصول</w:t>
      </w:r>
      <w:r w:rsidR="00CB37FD" w:rsidRPr="001E4DD1">
        <w:rPr>
          <w:color w:val="000000" w:themeColor="text1"/>
          <w:w w:val="100"/>
          <w:rtl/>
        </w:rPr>
        <w:t xml:space="preserve"> </w:t>
      </w:r>
      <w:r w:rsidR="001005A8" w:rsidRPr="001E4DD1">
        <w:rPr>
          <w:color w:val="000000" w:themeColor="text1"/>
          <w:w w:val="100"/>
          <w:rtl/>
        </w:rPr>
        <w:t>/</w:t>
      </w:r>
      <w:bookmarkEnd w:id="2"/>
      <w:r w:rsidR="001005A8" w:rsidRPr="001E4DD1">
        <w:rPr>
          <w:color w:val="000000" w:themeColor="text1"/>
          <w:w w:val="100"/>
          <w:rtl/>
        </w:rPr>
        <w:t xml:space="preserve"> </w:t>
      </w:r>
      <w:bookmarkEnd w:id="3"/>
      <w:r w:rsidR="00DC244D" w:rsidRPr="001E4DD1">
        <w:rPr>
          <w:rFonts w:hint="cs"/>
          <w:color w:val="000000" w:themeColor="text1"/>
          <w:w w:val="100"/>
          <w:rtl/>
        </w:rPr>
        <w:t>تعادل و تراجیح</w:t>
      </w:r>
      <w:bookmarkEnd w:id="4"/>
      <w:r>
        <w:rPr>
          <w:rFonts w:hint="cs"/>
          <w:color w:val="000000" w:themeColor="text1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2030287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317F7926" w14:textId="77777777" w:rsidR="004E77B4" w:rsidRPr="004E77B4" w:rsidRDefault="00AD72E7" w:rsidP="004E77B4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یک </w:t>
      </w:r>
      <w:r w:rsidR="004E77B4" w:rsidRPr="004E77B4">
        <w:rPr>
          <w:color w:val="000000" w:themeColor="text1"/>
          <w:rtl/>
        </w:rPr>
        <w:t>بازگشت به گذشته و استدراک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دار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م</w:t>
      </w:r>
      <w:r w:rsidR="004E77B4" w:rsidRPr="004E77B4">
        <w:rPr>
          <w:color w:val="000000" w:themeColor="text1"/>
          <w:rtl/>
        </w:rPr>
        <w:t xml:space="preserve"> بعد ادامه مباحث در قسم دوم. </w:t>
      </w:r>
    </w:p>
    <w:p w14:paraId="02577A47" w14:textId="5A43C63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باز</w:t>
      </w:r>
      <w:r w:rsidRPr="004E77B4">
        <w:rPr>
          <w:color w:val="000000" w:themeColor="text1"/>
          <w:rtl/>
        </w:rPr>
        <w:t xml:space="preserve"> </w:t>
      </w:r>
      <w:r w:rsidR="001E4DD1">
        <w:rPr>
          <w:color w:val="000000" w:themeColor="text1"/>
          <w:rtl/>
        </w:rPr>
        <w:t>تأکید</w:t>
      </w:r>
      <w:r w:rsidRPr="004E77B4">
        <w:rPr>
          <w:color w:val="000000" w:themeColor="text1"/>
          <w:rtl/>
        </w:rPr>
        <w:t xml:space="preserve"> بکنم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منظومه علل و عوامل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بررس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شود،</w:t>
      </w:r>
      <w:r w:rsidRPr="004E77B4">
        <w:rPr>
          <w:color w:val="000000" w:themeColor="text1"/>
          <w:rtl/>
        </w:rPr>
        <w:t xml:space="preserve"> اهم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ت</w:t>
      </w:r>
      <w:r w:rsidRPr="004E77B4">
        <w:rPr>
          <w:color w:val="000000" w:themeColor="text1"/>
          <w:rtl/>
        </w:rPr>
        <w:t xml:space="preserve"> آن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چشم آدم را باز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و مداقه شخص را در مقام استظهار بالا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برد</w:t>
      </w:r>
      <w:r w:rsidRPr="004E77B4">
        <w:rPr>
          <w:color w:val="000000" w:themeColor="text1"/>
          <w:rtl/>
        </w:rPr>
        <w:t xml:space="preserve"> و زم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که اتفاقاً اجمال و تشابه را کم کند،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با نگاه باز و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دن</w:t>
      </w:r>
      <w:r w:rsidRPr="004E77B4">
        <w:rPr>
          <w:color w:val="000000" w:themeColor="text1"/>
          <w:rtl/>
        </w:rPr>
        <w:t xml:space="preserve"> همه جوانب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تواند</w:t>
      </w:r>
      <w:r w:rsidRPr="004E77B4">
        <w:rPr>
          <w:color w:val="000000" w:themeColor="text1"/>
          <w:rtl/>
        </w:rPr>
        <w:t xml:space="preserve"> دسترس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مفاد و م</w:t>
      </w:r>
      <w:r w:rsidRPr="004E77B4">
        <w:rPr>
          <w:rFonts w:hint="eastAsia"/>
          <w:color w:val="000000" w:themeColor="text1"/>
          <w:rtl/>
        </w:rPr>
        <w:t>ضمون</w:t>
      </w:r>
      <w:r w:rsidRPr="004E77B4">
        <w:rPr>
          <w:color w:val="000000" w:themeColor="text1"/>
          <w:rtl/>
        </w:rPr>
        <w:t xml:space="preserve"> نص را بالا ببرد. </w:t>
      </w:r>
    </w:p>
    <w:p w14:paraId="70FAB69A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به</w:t>
      </w:r>
      <w:r w:rsidRPr="004E77B4">
        <w:rPr>
          <w:color w:val="000000" w:themeColor="text1"/>
          <w:rtl/>
        </w:rPr>
        <w:t xml:space="preserve"> 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ژه</w:t>
      </w:r>
      <w:r w:rsidRPr="004E77B4">
        <w:rPr>
          <w:color w:val="000000" w:themeColor="text1"/>
          <w:rtl/>
        </w:rPr>
        <w:t xml:space="preserve"> با آن نگاه وس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نسبت به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علل و عوامل مطرح شد و عرض شد با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نگاه جامع و وس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color w:val="000000" w:themeColor="text1"/>
          <w:rtl/>
        </w:rPr>
        <w:t xml:space="preserve">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را ملاحظه کرد. </w:t>
      </w:r>
    </w:p>
    <w:p w14:paraId="5D3C36B8" w14:textId="77777777" w:rsidR="004E77B4" w:rsidRPr="004E77B4" w:rsidRDefault="004E77B4" w:rsidP="004E77B4">
      <w:pPr>
        <w:pStyle w:val="Heading1"/>
        <w:rPr>
          <w:rtl/>
        </w:rPr>
      </w:pPr>
      <w:bookmarkStart w:id="6" w:name="_Toc242030288"/>
      <w:r w:rsidRPr="004E77B4">
        <w:rPr>
          <w:rFonts w:hint="eastAsia"/>
          <w:rtl/>
        </w:rPr>
        <w:t>استدراک</w:t>
      </w:r>
      <w:r w:rsidRPr="004E77B4">
        <w:rPr>
          <w:rtl/>
        </w:rPr>
        <w:t xml:space="preserve"> به مباحث قبل</w:t>
      </w:r>
      <w:bookmarkEnd w:id="6"/>
    </w:p>
    <w:p w14:paraId="6A0C1CAA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تا</w:t>
      </w:r>
      <w:r w:rsidRPr="004E77B4">
        <w:rPr>
          <w:color w:val="000000" w:themeColor="text1"/>
          <w:rtl/>
        </w:rPr>
        <w:t xml:space="preserve"> الان تقس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م‌بند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شکل است که نوع اول از عوامل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موجب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وقا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color w:val="000000" w:themeColor="text1"/>
          <w:rtl/>
        </w:rPr>
        <w:t xml:space="preserve"> و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ده‌ها</w:t>
      </w:r>
      <w:r w:rsidRPr="004E77B4">
        <w:rPr>
          <w:color w:val="000000" w:themeColor="text1"/>
          <w:rtl/>
        </w:rPr>
        <w:t xml:space="preserve"> در نصوص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از قب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color w:val="000000" w:themeColor="text1"/>
          <w:rtl/>
        </w:rPr>
        <w:t xml:space="preserve"> اختلاف و اجمال و تعارض و امثال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نها،</w:t>
      </w:r>
      <w:r w:rsidRPr="004E77B4">
        <w:rPr>
          <w:color w:val="000000" w:themeColor="text1"/>
          <w:rtl/>
        </w:rPr>
        <w:t xml:space="preserve"> عبارت بود از عوامل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به طور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بدون دخالت عامدانه انسان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طور خاص در زبان و لغت و امثال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>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نوع اول که فکر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کنم</w:t>
      </w:r>
      <w:r w:rsidRPr="004E77B4">
        <w:rPr>
          <w:color w:val="000000" w:themeColor="text1"/>
          <w:rtl/>
        </w:rPr>
        <w:t xml:space="preserve"> ده عامل را 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 ذکر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6DB48E35" w14:textId="77777777" w:rsidR="004E77B4" w:rsidRPr="004E77B4" w:rsidRDefault="004E77B4" w:rsidP="004E77B4">
      <w:pPr>
        <w:pStyle w:val="Heading1"/>
        <w:rPr>
          <w:rtl/>
        </w:rPr>
      </w:pPr>
      <w:bookmarkStart w:id="7" w:name="_Toc242030289"/>
      <w:r w:rsidRPr="004E77B4">
        <w:rPr>
          <w:rFonts w:hint="eastAsia"/>
          <w:rtl/>
        </w:rPr>
        <w:t>نوع</w:t>
      </w:r>
      <w:r w:rsidRPr="004E77B4">
        <w:rPr>
          <w:rtl/>
        </w:rPr>
        <w:t xml:space="preserve"> دوم</w:t>
      </w:r>
      <w:bookmarkEnd w:id="7"/>
      <w:r w:rsidRPr="004E77B4">
        <w:rPr>
          <w:rtl/>
        </w:rPr>
        <w:t xml:space="preserve"> </w:t>
      </w:r>
    </w:p>
    <w:p w14:paraId="42C06909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آن</w:t>
      </w:r>
      <w:r w:rsidRPr="004E77B4">
        <w:rPr>
          <w:color w:val="000000" w:themeColor="text1"/>
          <w:rtl/>
        </w:rPr>
        <w:t xml:space="preserve"> بود که با دخالت عوامل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انسان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طور خاص، پ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دا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 دو قسم شد و قسم اول آن بود که از سر عناد جر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و دخل و تصرف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کند،</w:t>
      </w:r>
      <w:r w:rsidRPr="004E77B4">
        <w:rPr>
          <w:color w:val="000000" w:themeColor="text1"/>
          <w:rtl/>
        </w:rPr>
        <w:t xml:space="preserve"> در آن تراث و ذخائر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وجود دارد که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روز</w:t>
      </w:r>
      <w:r w:rsidRPr="004E77B4">
        <w:rPr>
          <w:color w:val="000000" w:themeColor="text1"/>
          <w:rtl/>
        </w:rPr>
        <w:t xml:space="preserve"> به سه تا از آن عوامل اشاره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6A8A59C1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اما</w:t>
      </w:r>
      <w:r w:rsidRPr="004E77B4">
        <w:rPr>
          <w:color w:val="000000" w:themeColor="text1"/>
          <w:rtl/>
        </w:rPr>
        <w:t xml:space="preserve"> بازگشت به عقب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و استدراک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در همان قسم اول است. </w:t>
      </w:r>
    </w:p>
    <w:p w14:paraId="58A238FF" w14:textId="3A52C508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در</w:t>
      </w:r>
      <w:r w:rsidRPr="004E77B4">
        <w:rPr>
          <w:color w:val="000000" w:themeColor="text1"/>
          <w:rtl/>
        </w:rPr>
        <w:t xml:space="preserve"> قسم اول علل و عوامل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به طور عاد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بستر کلمات و سخنان و نصوص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د،</w:t>
      </w:r>
      <w:r w:rsidRPr="004E77B4">
        <w:rPr>
          <w:color w:val="000000" w:themeColor="text1"/>
          <w:rtl/>
        </w:rPr>
        <w:t xml:space="preserve"> اشاره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و ده عنوان را برشمرد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عنوان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مشهور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هم هست که به نظرم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هم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</w:t>
      </w:r>
      <w:r w:rsidR="001E4DD1">
        <w:rPr>
          <w:color w:val="000000" w:themeColor="text1"/>
          <w:rtl/>
        </w:rPr>
        <w:t>همان‌جا</w:t>
      </w:r>
      <w:r w:rsidRPr="004E77B4">
        <w:rPr>
          <w:color w:val="000000" w:themeColor="text1"/>
          <w:rtl/>
        </w:rPr>
        <w:t xml:space="preserve"> ذکر کرد و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عنوان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در کلمات آقا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تضاع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ف</w:t>
      </w:r>
      <w:r w:rsidRPr="004E77B4">
        <w:rPr>
          <w:color w:val="000000" w:themeColor="text1"/>
          <w:rtl/>
        </w:rPr>
        <w:t xml:space="preserve"> کلمات آمده است در عناو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فهرست خورده است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امده</w:t>
      </w:r>
      <w:r w:rsidRPr="004E77B4">
        <w:rPr>
          <w:color w:val="000000" w:themeColor="text1"/>
          <w:rtl/>
        </w:rPr>
        <w:t xml:space="preserve"> است اما در کلام مرحوم شه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صدر رضوان الله تعال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عل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به عنوان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آن هفت هشت ده عامل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شان</w:t>
      </w:r>
      <w:r w:rsidRPr="004E77B4">
        <w:rPr>
          <w:color w:val="000000" w:themeColor="text1"/>
          <w:rtl/>
        </w:rPr>
        <w:t xml:space="preserve"> ذکر کرده است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color w:val="000000" w:themeColor="text1"/>
          <w:rtl/>
        </w:rPr>
        <w:t xml:space="preserve"> شده است و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هم مشهور است و آن به تعب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شه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صدر،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القرائن است. از 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color w:val="000000" w:themeColor="text1"/>
          <w:rtl/>
        </w:rPr>
        <w:t xml:space="preserve"> رفتن قرائن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</w:t>
      </w:r>
      <w:r w:rsidRPr="004E77B4">
        <w:rPr>
          <w:rFonts w:hint="eastAsia"/>
          <w:color w:val="000000" w:themeColor="text1"/>
          <w:rtl/>
        </w:rPr>
        <w:t>حافه</w:t>
      </w:r>
      <w:r w:rsidRPr="004E77B4">
        <w:rPr>
          <w:color w:val="000000" w:themeColor="text1"/>
          <w:rtl/>
        </w:rPr>
        <w:t xml:space="preserve"> به کلام بوده است و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توانسته</w:t>
      </w:r>
      <w:r w:rsidRPr="004E77B4">
        <w:rPr>
          <w:color w:val="000000" w:themeColor="text1"/>
          <w:rtl/>
        </w:rPr>
        <w:t xml:space="preserve"> است در فهم معنا و مراد کمک بکند. </w:t>
      </w:r>
    </w:p>
    <w:p w14:paraId="62718073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تعب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شه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صدر؛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القرائن، تعب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در سنت ما هم وجود دارد، به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عنوان در فهرست فرما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ش‌ها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آقا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امده</w:t>
      </w:r>
      <w:r w:rsidRPr="004E77B4">
        <w:rPr>
          <w:color w:val="000000" w:themeColor="text1"/>
          <w:rtl/>
        </w:rPr>
        <w:t xml:space="preserve"> است البته مطلب به صورت جسته و گر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خته</w:t>
      </w:r>
      <w:r w:rsidRPr="004E77B4">
        <w:rPr>
          <w:color w:val="000000" w:themeColor="text1"/>
          <w:rtl/>
        </w:rPr>
        <w:t xml:space="preserve"> در ذ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color w:val="000000" w:themeColor="text1"/>
          <w:rtl/>
        </w:rPr>
        <w:t xml:space="preserve"> علل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آمده است. </w:t>
      </w:r>
    </w:p>
    <w:p w14:paraId="3759B89C" w14:textId="19739F68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در</w:t>
      </w:r>
      <w:r w:rsidRPr="004E77B4">
        <w:rPr>
          <w:color w:val="000000" w:themeColor="text1"/>
          <w:rtl/>
        </w:rPr>
        <w:t xml:space="preserve"> فرما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</w:t>
      </w:r>
      <w:r w:rsidRPr="004E77B4">
        <w:rPr>
          <w:color w:val="000000" w:themeColor="text1"/>
          <w:rtl/>
        </w:rPr>
        <w:t xml:space="preserve"> آقا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تقر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که اسم آن المنهج 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علم الاصول که مقرر آن آقا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مروار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است،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شان</w:t>
      </w:r>
      <w:r w:rsidRPr="004E77B4">
        <w:rPr>
          <w:color w:val="000000" w:themeColor="text1"/>
          <w:rtl/>
        </w:rPr>
        <w:t xml:space="preserve"> </w:t>
      </w:r>
      <w:r w:rsidR="001E4DD1">
        <w:rPr>
          <w:color w:val="000000" w:themeColor="text1"/>
          <w:rtl/>
        </w:rPr>
        <w:t>این‌جور</w:t>
      </w:r>
      <w:r w:rsidRPr="004E77B4">
        <w:rPr>
          <w:color w:val="000000" w:themeColor="text1"/>
          <w:rtl/>
        </w:rPr>
        <w:t xml:space="preserve"> تقس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</w:t>
      </w:r>
      <w:r w:rsidR="001E4DD1">
        <w:rPr>
          <w:color w:val="000000" w:themeColor="text1"/>
          <w:rtl/>
        </w:rPr>
        <w:t>کرده‌اند</w:t>
      </w:r>
      <w:r w:rsidRPr="004E77B4">
        <w:rPr>
          <w:color w:val="000000" w:themeColor="text1"/>
          <w:rtl/>
        </w:rPr>
        <w:t>، المقسم الثان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علل اختلاف الاحاد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ث</w:t>
      </w:r>
      <w:r w:rsidRPr="004E77B4">
        <w:rPr>
          <w:color w:val="000000" w:themeColor="text1"/>
          <w:rtl/>
        </w:rPr>
        <w:t xml:space="preserve"> مقام را در دو مقام ذکر </w:t>
      </w:r>
      <w:r w:rsidR="001E4DD1">
        <w:rPr>
          <w:color w:val="000000" w:themeColor="text1"/>
          <w:rtl/>
        </w:rPr>
        <w:t>کرده‌اند</w:t>
      </w:r>
      <w:r w:rsidRPr="004E77B4">
        <w:rPr>
          <w:color w:val="000000" w:themeColor="text1"/>
          <w:rtl/>
        </w:rPr>
        <w:t xml:space="preserve">؛ </w:t>
      </w:r>
    </w:p>
    <w:p w14:paraId="080C03AE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المقام</w:t>
      </w:r>
      <w:r w:rsidRPr="004E77B4">
        <w:rPr>
          <w:color w:val="000000" w:themeColor="text1"/>
          <w:rtl/>
        </w:rPr>
        <w:t xml:space="preserve"> الاول الاختلاف الناشئ عن الائمه که ما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به پا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color w:val="000000" w:themeColor="text1"/>
          <w:rtl/>
        </w:rPr>
        <w:t xml:space="preserve"> احاله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و بعد بحث خواه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کرد</w:t>
      </w:r>
    </w:p>
    <w:p w14:paraId="4FF5D6DE" w14:textId="6D669FCA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و</w:t>
      </w:r>
      <w:r w:rsidRPr="004E77B4">
        <w:rPr>
          <w:color w:val="000000" w:themeColor="text1"/>
          <w:rtl/>
        </w:rPr>
        <w:t xml:space="preserve"> مقام دوم الاختلاف الناشئ من قبل الروات آمده است.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قسم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شان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آورده‌اند</w:t>
      </w:r>
      <w:r w:rsidRPr="004E77B4">
        <w:rPr>
          <w:color w:val="000000" w:themeColor="text1"/>
          <w:rtl/>
        </w:rPr>
        <w:t xml:space="preserve">. </w:t>
      </w:r>
    </w:p>
    <w:p w14:paraId="2540E661" w14:textId="4622B8DB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ما</w:t>
      </w:r>
      <w:r w:rsidRPr="004E77B4">
        <w:rPr>
          <w:color w:val="000000" w:themeColor="text1"/>
          <w:rtl/>
        </w:rPr>
        <w:t xml:space="preserve"> بر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قسم آن قسم اول که علل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را افزود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م،</w:t>
      </w:r>
      <w:r w:rsidRPr="004E77B4">
        <w:rPr>
          <w:color w:val="000000" w:themeColor="text1"/>
          <w:rtl/>
        </w:rPr>
        <w:t xml:space="preserve"> سلسله علل و عوامل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ناخواسته در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عت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زبان و ذهن و لغات و تحولات زبان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تار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رخ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</w:t>
      </w:r>
      <w:r w:rsidRPr="004E77B4">
        <w:rPr>
          <w:color w:val="000000" w:themeColor="text1"/>
          <w:rtl/>
        </w:rPr>
        <w:t>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ما جدا </w:t>
      </w:r>
      <w:r w:rsidR="007F7275">
        <w:rPr>
          <w:color w:val="000000" w:themeColor="text1"/>
          <w:rtl/>
        </w:rPr>
        <w:t>آورده‌ایم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بعض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که آقا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color w:val="000000" w:themeColor="text1"/>
          <w:rtl/>
        </w:rPr>
        <w:t xml:space="preserve"> هم </w:t>
      </w:r>
      <w:r w:rsidR="007F7275">
        <w:rPr>
          <w:color w:val="000000" w:themeColor="text1"/>
          <w:rtl/>
        </w:rPr>
        <w:t>آورده‌اند</w:t>
      </w:r>
      <w:r w:rsidRPr="004E77B4">
        <w:rPr>
          <w:color w:val="000000" w:themeColor="text1"/>
          <w:rtl/>
        </w:rPr>
        <w:t>،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تناسبش با آن است و آنجا آورد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>ک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را هم اضافه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که در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کلمات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. </w:t>
      </w:r>
    </w:p>
    <w:p w14:paraId="45D2E803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در</w:t>
      </w:r>
      <w:r w:rsidRPr="004E77B4">
        <w:rPr>
          <w:color w:val="000000" w:themeColor="text1"/>
          <w:rtl/>
        </w:rPr>
        <w:t xml:space="preserve"> هر صورت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القرائن در کلمات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شان</w:t>
      </w:r>
      <w:r w:rsidRPr="004E77B4">
        <w:rPr>
          <w:color w:val="000000" w:themeColor="text1"/>
          <w:rtl/>
        </w:rPr>
        <w:t xml:space="preserve"> پراکنده ذ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color w:val="000000" w:themeColor="text1"/>
          <w:rtl/>
        </w:rPr>
        <w:t xml:space="preserve"> مباحث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آمده است و عنوان نخورده است. </w:t>
      </w:r>
    </w:p>
    <w:p w14:paraId="471B8D96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در</w:t>
      </w:r>
      <w:r w:rsidRPr="004E77B4">
        <w:rPr>
          <w:color w:val="000000" w:themeColor="text1"/>
          <w:rtl/>
        </w:rPr>
        <w:t xml:space="preserve"> فرما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شات</w:t>
      </w:r>
      <w:r w:rsidRPr="004E77B4">
        <w:rPr>
          <w:color w:val="000000" w:themeColor="text1"/>
          <w:rtl/>
        </w:rPr>
        <w:t xml:space="preserve"> شه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صدر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القرائن عنوان خورده است. </w:t>
      </w:r>
    </w:p>
    <w:p w14:paraId="07138CCF" w14:textId="77777777" w:rsidR="004E77B4" w:rsidRPr="004E77B4" w:rsidRDefault="004E77B4" w:rsidP="004E77B4">
      <w:pPr>
        <w:pStyle w:val="Heading1"/>
        <w:rPr>
          <w:rtl/>
        </w:rPr>
      </w:pPr>
      <w:bookmarkStart w:id="8" w:name="_Toc242030290"/>
      <w:r w:rsidRPr="004E77B4">
        <w:rPr>
          <w:rFonts w:hint="eastAsia"/>
          <w:rtl/>
        </w:rPr>
        <w:t>عامل</w:t>
      </w:r>
      <w:r w:rsidRPr="004E77B4">
        <w:rPr>
          <w:rtl/>
        </w:rPr>
        <w:t xml:space="preserve"> </w:t>
      </w:r>
      <w:r w:rsidRPr="004E77B4">
        <w:rPr>
          <w:rFonts w:hint="cs"/>
          <w:rtl/>
        </w:rPr>
        <w:t>ی</w:t>
      </w:r>
      <w:r w:rsidRPr="004E77B4">
        <w:rPr>
          <w:rFonts w:hint="eastAsia"/>
          <w:rtl/>
        </w:rPr>
        <w:t>ازدهم</w:t>
      </w:r>
      <w:r w:rsidRPr="004E77B4">
        <w:rPr>
          <w:rtl/>
        </w:rPr>
        <w:t>: ض</w:t>
      </w:r>
      <w:r w:rsidRPr="004E77B4">
        <w:rPr>
          <w:rFonts w:hint="cs"/>
          <w:rtl/>
        </w:rPr>
        <w:t>ی</w:t>
      </w:r>
      <w:r w:rsidRPr="004E77B4">
        <w:rPr>
          <w:rFonts w:hint="eastAsia"/>
          <w:rtl/>
        </w:rPr>
        <w:t>اع</w:t>
      </w:r>
      <w:r w:rsidRPr="004E77B4">
        <w:rPr>
          <w:rtl/>
        </w:rPr>
        <w:t xml:space="preserve"> القرائن</w:t>
      </w:r>
      <w:bookmarkEnd w:id="8"/>
    </w:p>
    <w:p w14:paraId="140DA876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نوع عامل که ده عامل ذ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color w:val="000000" w:themeColor="text1"/>
          <w:rtl/>
        </w:rPr>
        <w:t xml:space="preserve"> آن ذکر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عامل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ازدهم</w:t>
      </w:r>
      <w:r w:rsidRPr="004E77B4">
        <w:rPr>
          <w:color w:val="000000" w:themeColor="text1"/>
          <w:rtl/>
        </w:rPr>
        <w:t xml:space="preserve"> را بر آن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فزا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6B046060" w14:textId="77777777" w:rsidR="004E77B4" w:rsidRPr="004E77B4" w:rsidRDefault="004E77B4" w:rsidP="004E77B4">
      <w:pPr>
        <w:pStyle w:val="Heading1"/>
        <w:rPr>
          <w:rtl/>
        </w:rPr>
      </w:pPr>
      <w:bookmarkStart w:id="9" w:name="_Toc242030291"/>
      <w:r w:rsidRPr="004E77B4">
        <w:rPr>
          <w:rFonts w:hint="eastAsia"/>
          <w:rtl/>
        </w:rPr>
        <w:t>چند</w:t>
      </w:r>
      <w:r w:rsidRPr="004E77B4">
        <w:rPr>
          <w:rtl/>
        </w:rPr>
        <w:t xml:space="preserve"> مطلب مقدمات</w:t>
      </w:r>
      <w:r w:rsidRPr="004E77B4">
        <w:rPr>
          <w:rFonts w:hint="cs"/>
          <w:rtl/>
        </w:rPr>
        <w:t>ی</w:t>
      </w:r>
      <w:bookmarkEnd w:id="9"/>
    </w:p>
    <w:p w14:paraId="21F234D8" w14:textId="77777777" w:rsidR="004E77B4" w:rsidRPr="004E77B4" w:rsidRDefault="004E77B4" w:rsidP="004E77B4">
      <w:pPr>
        <w:pStyle w:val="Heading2"/>
        <w:rPr>
          <w:rtl/>
        </w:rPr>
      </w:pPr>
      <w:bookmarkStart w:id="10" w:name="_Toc242030292"/>
      <w:r w:rsidRPr="004E77B4">
        <w:rPr>
          <w:rFonts w:hint="eastAsia"/>
          <w:rtl/>
        </w:rPr>
        <w:t>مقدمه</w:t>
      </w:r>
      <w:r w:rsidRPr="004E77B4">
        <w:rPr>
          <w:rtl/>
        </w:rPr>
        <w:t xml:space="preserve"> اول</w:t>
      </w:r>
      <w:bookmarkEnd w:id="10"/>
    </w:p>
    <w:p w14:paraId="63E20095" w14:textId="3C079F0C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القرائن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تض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color w:val="000000" w:themeColor="text1"/>
          <w:rtl/>
        </w:rPr>
        <w:t xml:space="preserve"> القرائن،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معنا است،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بار است که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القرائن را به مفهوم عام به کار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بر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م،</w:t>
      </w:r>
      <w:r w:rsidRPr="004E77B4">
        <w:rPr>
          <w:color w:val="000000" w:themeColor="text1"/>
          <w:rtl/>
        </w:rPr>
        <w:t xml:space="preserve"> آن وقت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توان</w:t>
      </w:r>
      <w:r w:rsidRPr="004E77B4">
        <w:rPr>
          <w:color w:val="000000" w:themeColor="text1"/>
          <w:rtl/>
        </w:rPr>
        <w:t xml:space="preserve"> گفت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دو نوع است؛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="007F7275">
        <w:rPr>
          <w:color w:val="000000" w:themeColor="text1"/>
          <w:rtl/>
        </w:rPr>
        <w:t xml:space="preserve"> نا</w:t>
      </w:r>
      <w:r w:rsidRPr="004E77B4">
        <w:rPr>
          <w:color w:val="000000" w:themeColor="text1"/>
          <w:rtl/>
        </w:rPr>
        <w:t>خواسته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در فرا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</w:t>
      </w:r>
      <w:r w:rsidRPr="004E77B4">
        <w:rPr>
          <w:color w:val="000000" w:themeColor="text1"/>
          <w:rtl/>
        </w:rPr>
        <w:t xml:space="preserve">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عاد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رخ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</w:t>
      </w:r>
      <w:r w:rsidRPr="004E77B4">
        <w:rPr>
          <w:color w:val="000000" w:themeColor="text1"/>
          <w:rtl/>
        </w:rPr>
        <w:t xml:space="preserve"> </w:t>
      </w:r>
    </w:p>
    <w:p w14:paraId="703D4438" w14:textId="7FB737B4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و</w:t>
      </w:r>
      <w:r w:rsidRPr="004E77B4">
        <w:rPr>
          <w:color w:val="000000" w:themeColor="text1"/>
          <w:rtl/>
        </w:rPr>
        <w:t xml:space="preserve"> نوع دوم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با قصد و عمد خاص انجام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>.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دخالت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را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متن بگ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</w:t>
      </w:r>
      <w:r w:rsidRPr="004E77B4">
        <w:rPr>
          <w:color w:val="000000" w:themeColor="text1"/>
          <w:rtl/>
        </w:rPr>
        <w:t xml:space="preserve"> تا متن </w:t>
      </w:r>
      <w:r w:rsidR="007F7275">
        <w:rPr>
          <w:color w:val="000000" w:themeColor="text1"/>
          <w:rtl/>
        </w:rPr>
        <w:t>نامفهوم</w:t>
      </w:r>
      <w:r w:rsidRPr="004E77B4">
        <w:rPr>
          <w:color w:val="000000" w:themeColor="text1"/>
          <w:rtl/>
        </w:rPr>
        <w:t xml:space="preserve"> بشود. </w:t>
      </w:r>
    </w:p>
    <w:p w14:paraId="796F0E5A" w14:textId="7B959711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نوع اول قهر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دار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و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نوع دوم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عن عمد و قصدٍ هست که فاعل مختار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 را </w:t>
      </w:r>
      <w:r w:rsidR="007F7275">
        <w:rPr>
          <w:color w:val="000000" w:themeColor="text1"/>
          <w:rtl/>
        </w:rPr>
        <w:t>هدف‌گیری</w:t>
      </w:r>
      <w:r w:rsidRPr="004E77B4">
        <w:rPr>
          <w:color w:val="000000" w:themeColor="text1"/>
          <w:rtl/>
        </w:rPr>
        <w:t xml:space="preserve"> کرده است و انجام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</w:t>
      </w:r>
      <w:r w:rsidRPr="004E77B4">
        <w:rPr>
          <w:color w:val="000000" w:themeColor="text1"/>
          <w:rtl/>
        </w:rPr>
        <w:t xml:space="preserve">. </w:t>
      </w:r>
    </w:p>
    <w:p w14:paraId="34869632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به معنا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عام هر دو را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</w:t>
      </w:r>
      <w:r w:rsidRPr="004E77B4">
        <w:rPr>
          <w:color w:val="000000" w:themeColor="text1"/>
          <w:rtl/>
        </w:rPr>
        <w:t>. اما ممکن است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را به معنا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خاص بگ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و مراد قسم اول باشد مقابل تض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ع،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قهر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مقصود باشد. در مقابل تض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color w:val="000000" w:themeColor="text1"/>
          <w:rtl/>
        </w:rPr>
        <w:t xml:space="preserve"> که عامل انسان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</w:t>
      </w:r>
    </w:p>
    <w:p w14:paraId="2A3CCD9D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نجا</w:t>
      </w:r>
      <w:r w:rsidRPr="004E77B4">
        <w:rPr>
          <w:color w:val="000000" w:themeColor="text1"/>
          <w:rtl/>
        </w:rPr>
        <w:t xml:space="preserve"> تمرکز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ازدهم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عنوان از عناو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قسم اول، رو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قهر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</w:t>
      </w:r>
    </w:p>
    <w:p w14:paraId="79A8C484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اما</w:t>
      </w:r>
      <w:r w:rsidRPr="004E77B4">
        <w:rPr>
          <w:color w:val="000000" w:themeColor="text1"/>
          <w:rtl/>
        </w:rPr>
        <w:t xml:space="preserve"> آن تض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color w:val="000000" w:themeColor="text1"/>
          <w:rtl/>
        </w:rPr>
        <w:t xml:space="preserve"> عمد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مخالف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معاند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انجام داده است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با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انگ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زه‌ها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تصرف شده است در قسم بعد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رود</w:t>
      </w:r>
      <w:r w:rsidRPr="004E77B4">
        <w:rPr>
          <w:color w:val="000000" w:themeColor="text1"/>
          <w:rtl/>
        </w:rPr>
        <w:t xml:space="preserve"> که عوامل انسان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اخت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ار</w:t>
      </w:r>
      <w:r w:rsidRPr="004E77B4">
        <w:rPr>
          <w:color w:val="000000" w:themeColor="text1"/>
          <w:rtl/>
        </w:rPr>
        <w:t xml:space="preserve"> انسان در آن دخالت داشته است. </w:t>
      </w:r>
    </w:p>
    <w:p w14:paraId="5A87FCE7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منته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چون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قهر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نوع اول از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که با تعب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سازگارتر است اهم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ت</w:t>
      </w:r>
      <w:r w:rsidRPr="004E77B4">
        <w:rPr>
          <w:color w:val="000000" w:themeColor="text1"/>
          <w:rtl/>
        </w:rPr>
        <w:t xml:space="preserve"> دارد ما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در پا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color w:val="000000" w:themeColor="text1"/>
          <w:rtl/>
        </w:rPr>
        <w:t xml:space="preserve"> آن بحث قب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به عنوان عامل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ازدهم</w:t>
      </w:r>
      <w:r w:rsidRPr="004E77B4">
        <w:rPr>
          <w:color w:val="000000" w:themeColor="text1"/>
          <w:rtl/>
        </w:rPr>
        <w:t xml:space="preserve"> اشاره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2DFE1AFC" w14:textId="77777777" w:rsidR="004E77B4" w:rsidRPr="004E77B4" w:rsidRDefault="004E77B4" w:rsidP="004E77B4">
      <w:pPr>
        <w:pStyle w:val="Heading2"/>
        <w:rPr>
          <w:rtl/>
        </w:rPr>
      </w:pPr>
      <w:bookmarkStart w:id="11" w:name="_Toc242030293"/>
      <w:r w:rsidRPr="004E77B4">
        <w:rPr>
          <w:rFonts w:hint="eastAsia"/>
          <w:rtl/>
        </w:rPr>
        <w:t>مقدمه</w:t>
      </w:r>
      <w:r w:rsidRPr="004E77B4">
        <w:rPr>
          <w:rtl/>
        </w:rPr>
        <w:t xml:space="preserve"> دوم</w:t>
      </w:r>
      <w:bookmarkEnd w:id="11"/>
    </w:p>
    <w:p w14:paraId="085E1310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قرائن و شواهد حافه به کلام، دو نوع است؛ </w:t>
      </w:r>
    </w:p>
    <w:p w14:paraId="1C0DF44D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color w:val="000000" w:themeColor="text1"/>
          <w:rtl/>
        </w:rPr>
        <w:t>۱-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خارج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ملموس و محسوس است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به اصطلاح 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کال</w:t>
      </w:r>
      <w:r w:rsidRPr="004E77B4">
        <w:rPr>
          <w:color w:val="000000" w:themeColor="text1"/>
          <w:rtl/>
        </w:rPr>
        <w:t xml:space="preserve"> و 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است. </w:t>
      </w:r>
    </w:p>
    <w:p w14:paraId="5E61FD3F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color w:val="000000" w:themeColor="text1"/>
          <w:rtl/>
        </w:rPr>
        <w:t xml:space="preserve">۲-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نوع هم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غ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است،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به شکل 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اتفاق نم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افتد</w:t>
      </w:r>
      <w:r w:rsidRPr="004E77B4">
        <w:rPr>
          <w:color w:val="000000" w:themeColor="text1"/>
          <w:rtl/>
        </w:rPr>
        <w:t xml:space="preserve">. </w:t>
      </w:r>
    </w:p>
    <w:p w14:paraId="703D3A77" w14:textId="615ADBD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همان‌طور</w:t>
      </w:r>
      <w:r w:rsidRPr="004E77B4">
        <w:rPr>
          <w:color w:val="000000" w:themeColor="text1"/>
          <w:rtl/>
        </w:rPr>
        <w:t xml:space="preserve"> که در عوامل قبل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بود ملاحظه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که زلزله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و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از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رود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متن است که 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اق</w:t>
      </w:r>
      <w:r w:rsidRPr="004E77B4">
        <w:rPr>
          <w:color w:val="000000" w:themeColor="text1"/>
          <w:rtl/>
        </w:rPr>
        <w:t xml:space="preserve"> داشت،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قسمت آن از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رود،</w:t>
      </w:r>
      <w:r w:rsidRPr="004E77B4">
        <w:rPr>
          <w:color w:val="000000" w:themeColor="text1"/>
          <w:rtl/>
        </w:rPr>
        <w:t xml:space="preserve">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که کمک به فهم بخش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بدهد. </w:t>
      </w:r>
    </w:p>
    <w:p w14:paraId="77F8EC9A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نوع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است که در اثر علل و عوامل 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خارج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است. </w:t>
      </w:r>
    </w:p>
    <w:p w14:paraId="2399B613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نوع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است که در واقع تار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فرهنگ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در اثر تحول و تبدل فرهنگ و زبان و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color w:val="000000" w:themeColor="text1"/>
          <w:rtl/>
        </w:rPr>
        <w:t xml:space="preserve"> حاصل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. </w:t>
      </w:r>
    </w:p>
    <w:p w14:paraId="5AEAC08E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اع‌ها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که به طور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نجا</w:t>
      </w:r>
      <w:r w:rsidRPr="004E77B4">
        <w:rPr>
          <w:color w:val="000000" w:themeColor="text1"/>
          <w:rtl/>
        </w:rPr>
        <w:t xml:space="preserve"> مقصود است و آن هم از نوع دوم است که در مقدمه دوم به آن اشاره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7AE9F6A0" w14:textId="77777777" w:rsidR="004E77B4" w:rsidRPr="004E77B4" w:rsidRDefault="004E77B4" w:rsidP="004E77B4">
      <w:pPr>
        <w:pStyle w:val="Heading2"/>
        <w:rPr>
          <w:rtl/>
        </w:rPr>
      </w:pPr>
      <w:bookmarkStart w:id="12" w:name="_Toc242030294"/>
      <w:r w:rsidRPr="004E77B4">
        <w:rPr>
          <w:rFonts w:hint="eastAsia"/>
          <w:rtl/>
        </w:rPr>
        <w:t>مقدمه</w:t>
      </w:r>
      <w:r w:rsidRPr="004E77B4">
        <w:rPr>
          <w:rtl/>
        </w:rPr>
        <w:t xml:space="preserve"> سوم</w:t>
      </w:r>
      <w:bookmarkEnd w:id="12"/>
    </w:p>
    <w:p w14:paraId="7CA75FAB" w14:textId="2AD0C4CD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کشف مراد استعمال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مراد جد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عمدتاً</w:t>
      </w:r>
      <w:r w:rsidRPr="004E77B4">
        <w:rPr>
          <w:color w:val="000000" w:themeColor="text1"/>
          <w:rtl/>
        </w:rPr>
        <w:t xml:space="preserve">،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مقدار هم در رتبه قبل در شناخت مراد استعمال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عمدتاً</w:t>
      </w:r>
      <w:r w:rsidRPr="004E77B4">
        <w:rPr>
          <w:color w:val="000000" w:themeColor="text1"/>
          <w:rtl/>
        </w:rPr>
        <w:t xml:space="preserve"> وقت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مراد استعمال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مراد جد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نشان بدهد،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کشف وابسته به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منظومه‌ا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عوامل است که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قسمت آن امور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به زبان جار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و </w:t>
      </w:r>
      <w:r w:rsidRPr="004E77B4">
        <w:rPr>
          <w:rFonts w:hint="eastAsia"/>
          <w:color w:val="000000" w:themeColor="text1"/>
          <w:rtl/>
        </w:rPr>
        <w:t>در</w:t>
      </w:r>
      <w:r w:rsidRPr="004E77B4">
        <w:rPr>
          <w:color w:val="000000" w:themeColor="text1"/>
          <w:rtl/>
        </w:rPr>
        <w:t xml:space="preserve"> مقال قرار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رد،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عوامل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موجب فهم معنا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و دست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مراد متکلم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گفته است و در قالب حروف ادا شده است.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ملفوظ است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مکتوب است.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پا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شکل‌گیری</w:t>
      </w:r>
      <w:r w:rsidRPr="004E77B4">
        <w:rPr>
          <w:color w:val="000000" w:themeColor="text1"/>
          <w:rtl/>
        </w:rPr>
        <w:t xml:space="preserve"> مراد استعمال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پا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انتقال به مراد جد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. </w:t>
      </w:r>
    </w:p>
    <w:p w14:paraId="3C0E1397" w14:textId="6AA44ED6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اما</w:t>
      </w:r>
      <w:r w:rsidRPr="004E77B4">
        <w:rPr>
          <w:color w:val="000000" w:themeColor="text1"/>
          <w:rtl/>
        </w:rPr>
        <w:t xml:space="preserve"> 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چ</w:t>
      </w:r>
      <w:r w:rsidRPr="004E77B4">
        <w:rPr>
          <w:color w:val="000000" w:themeColor="text1"/>
          <w:rtl/>
        </w:rPr>
        <w:t xml:space="preserve"> سخن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ملفوظ و مکتوب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بدون عوامل ضم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مه</w:t>
      </w:r>
      <w:r w:rsidRPr="004E77B4">
        <w:rPr>
          <w:color w:val="000000" w:themeColor="text1"/>
          <w:rtl/>
        </w:rPr>
        <w:t xml:space="preserve"> و قرائن و شواهد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ملفوظ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تمام نم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شود،</w:t>
      </w:r>
      <w:r w:rsidRPr="004E77B4">
        <w:rPr>
          <w:color w:val="000000" w:themeColor="text1"/>
          <w:rtl/>
        </w:rPr>
        <w:t xml:space="preserve"> هر که هر سخن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د،</w:t>
      </w:r>
      <w:r w:rsidRPr="004E77B4">
        <w:rPr>
          <w:color w:val="000000" w:themeColor="text1"/>
          <w:rtl/>
        </w:rPr>
        <w:t xml:space="preserve"> انواع قرائن و شواهد و دوالّ </w:t>
      </w:r>
      <w:r w:rsidR="007F7275">
        <w:rPr>
          <w:color w:val="000000" w:themeColor="text1"/>
          <w:rtl/>
        </w:rPr>
        <w:t>غیرملفوظ</w:t>
      </w:r>
      <w:r w:rsidRPr="004E77B4">
        <w:rPr>
          <w:color w:val="000000" w:themeColor="text1"/>
          <w:rtl/>
        </w:rPr>
        <w:t xml:space="preserve"> کلام او را احاطه کرده است. </w:t>
      </w:r>
    </w:p>
    <w:p w14:paraId="03125410" w14:textId="65D5BEC6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تعب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قشنگ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</w:t>
      </w:r>
      <w:r w:rsidRPr="004E77B4">
        <w:rPr>
          <w:color w:val="000000" w:themeColor="text1"/>
          <w:rtl/>
        </w:rPr>
        <w:t xml:space="preserve"> قرائن حافه،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حافه </w:t>
      </w:r>
      <w:r w:rsidR="007F7275">
        <w:rPr>
          <w:color w:val="000000" w:themeColor="text1"/>
          <w:rtl/>
        </w:rPr>
        <w:t>دربرگیرنده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در احاطه 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رنده،</w:t>
      </w:r>
      <w:r w:rsidRPr="004E77B4">
        <w:rPr>
          <w:color w:val="000000" w:themeColor="text1"/>
          <w:rtl/>
        </w:rPr>
        <w:t xml:space="preserve"> هر سخن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از شخص صادر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در 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طه</w:t>
      </w:r>
      <w:r w:rsidRPr="004E77B4">
        <w:rPr>
          <w:color w:val="000000" w:themeColor="text1"/>
          <w:rtl/>
        </w:rPr>
        <w:t xml:space="preserve"> و اشراف انواع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قرار دارد و لذا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داستان بس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ار</w:t>
      </w:r>
      <w:r w:rsidRPr="004E77B4">
        <w:rPr>
          <w:color w:val="000000" w:themeColor="text1"/>
          <w:rtl/>
        </w:rPr>
        <w:t xml:space="preserve"> مهم دارد. </w:t>
      </w:r>
    </w:p>
    <w:p w14:paraId="712F92DF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همان تقس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قر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</w:t>
      </w:r>
      <w:r w:rsidRPr="004E77B4">
        <w:rPr>
          <w:color w:val="000000" w:themeColor="text1"/>
          <w:rtl/>
        </w:rPr>
        <w:t xml:space="preserve"> عل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قسم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است؛ قر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</w:t>
      </w:r>
      <w:r w:rsidRPr="004E77B4">
        <w:rPr>
          <w:color w:val="000000" w:themeColor="text1"/>
          <w:rtl/>
        </w:rPr>
        <w:t xml:space="preserve"> لفظ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قر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</w:t>
      </w:r>
      <w:r w:rsidRPr="004E77B4">
        <w:rPr>
          <w:color w:val="000000" w:themeColor="text1"/>
          <w:rtl/>
        </w:rPr>
        <w:t xml:space="preserve">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. </w:t>
      </w:r>
    </w:p>
    <w:p w14:paraId="49226388" w14:textId="28C290BC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ما</w:t>
      </w:r>
      <w:r w:rsidRPr="004E77B4">
        <w:rPr>
          <w:color w:val="000000" w:themeColor="text1"/>
          <w:rtl/>
        </w:rPr>
        <w:t xml:space="preserve"> در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رو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تأکیدی</w:t>
      </w:r>
      <w:r w:rsidRPr="004E77B4">
        <w:rPr>
          <w:color w:val="000000" w:themeColor="text1"/>
          <w:rtl/>
        </w:rPr>
        <w:t xml:space="preserve"> دار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  <w:r w:rsidR="007F7275">
        <w:rPr>
          <w:color w:val="000000" w:themeColor="text1"/>
          <w:rtl/>
        </w:rPr>
        <w:t>مثلاً</w:t>
      </w:r>
      <w:r w:rsidRPr="004E77B4">
        <w:rPr>
          <w:color w:val="000000" w:themeColor="text1"/>
          <w:rtl/>
        </w:rPr>
        <w:t xml:space="preserve"> سخن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آن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فرهنگ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 زمان، آن تقابل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رفاقت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آن زمان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او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گران</w:t>
      </w:r>
      <w:r w:rsidRPr="004E77B4">
        <w:rPr>
          <w:color w:val="000000" w:themeColor="text1"/>
          <w:rtl/>
        </w:rPr>
        <w:t xml:space="preserve"> وجود داشته است و ارتکازات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در ذهن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مستمع بوده است و ما 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شه</w:t>
      </w:r>
      <w:r w:rsidRPr="004E77B4">
        <w:rPr>
          <w:color w:val="000000" w:themeColor="text1"/>
          <w:rtl/>
        </w:rPr>
        <w:t xml:space="preserve"> به آن ارتکازات اعتنا و اعتماد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</w:t>
      </w:r>
    </w:p>
    <w:p w14:paraId="4751462D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color w:val="000000" w:themeColor="text1"/>
          <w:rtl/>
        </w:rPr>
        <w:t xml:space="preserve"> را ما در لفظ نم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چرا؟ 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فضا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و جو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ما و شنونده هست که او در آن فضا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حرف‌ها را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فهمد</w:t>
      </w:r>
      <w:r w:rsidRPr="004E77B4">
        <w:rPr>
          <w:color w:val="000000" w:themeColor="text1"/>
          <w:rtl/>
        </w:rPr>
        <w:t xml:space="preserve">. </w:t>
      </w:r>
    </w:p>
    <w:p w14:paraId="13FE0A29" w14:textId="217ADC9C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سخنران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جنگ سوم کرده است،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در جا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که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اطلاع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جنگ ندارد،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خطبه را خوانده است،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به دست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بده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که از تقابل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ران</w:t>
      </w:r>
      <w:r w:rsidRPr="004E77B4">
        <w:rPr>
          <w:color w:val="000000" w:themeColor="text1"/>
          <w:rtl/>
        </w:rPr>
        <w:t xml:space="preserve"> و آمر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کا</w:t>
      </w:r>
      <w:r w:rsidRPr="004E77B4">
        <w:rPr>
          <w:color w:val="000000" w:themeColor="text1"/>
          <w:rtl/>
        </w:rPr>
        <w:t xml:space="preserve"> و جنگ اطلاع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ندارد، چگونه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فهمد؟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سخت است،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color w:val="000000" w:themeColor="text1"/>
          <w:rtl/>
        </w:rPr>
        <w:t xml:space="preserve"> </w:t>
      </w:r>
      <w:r w:rsidR="001E4DD1">
        <w:rPr>
          <w:color w:val="000000" w:themeColor="text1"/>
          <w:rtl/>
        </w:rPr>
        <w:t>این‌جور</w:t>
      </w:r>
      <w:r w:rsidRPr="004E77B4">
        <w:rPr>
          <w:color w:val="000000" w:themeColor="text1"/>
          <w:rtl/>
        </w:rPr>
        <w:t xml:space="preserve"> معنادار نم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. </w:t>
      </w:r>
    </w:p>
    <w:p w14:paraId="13D88A42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جو فرهنگ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ارتکازات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در درون افراد نسبت به مسائل وجود داشته است، لحن کلام،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انواع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در مقابل قرائن مقال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است که رو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هم تع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مراد استعمال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اثر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گذارد</w:t>
      </w:r>
      <w:r w:rsidRPr="004E77B4">
        <w:rPr>
          <w:color w:val="000000" w:themeColor="text1"/>
          <w:rtl/>
        </w:rPr>
        <w:t xml:space="preserve"> که حق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قت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مجاز بشود و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چه او اراده کرده است. </w:t>
      </w:r>
    </w:p>
    <w:p w14:paraId="753CC4C3" w14:textId="774DD8FD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</w:t>
      </w:r>
      <w:r w:rsidR="007F7275">
        <w:rPr>
          <w:color w:val="000000" w:themeColor="text1"/>
          <w:rtl/>
        </w:rPr>
        <w:t>دلایلی</w:t>
      </w:r>
      <w:r w:rsidRPr="004E77B4">
        <w:rPr>
          <w:color w:val="000000" w:themeColor="text1"/>
          <w:rtl/>
        </w:rPr>
        <w:t xml:space="preserve"> که هرمنوت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ن‌ها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که </w:t>
      </w:r>
      <w:r w:rsidR="007F7275">
        <w:rPr>
          <w:color w:val="000000" w:themeColor="text1"/>
          <w:rtl/>
        </w:rPr>
        <w:t>نسبیت‌گرا</w:t>
      </w:r>
      <w:r w:rsidRPr="004E77B4">
        <w:rPr>
          <w:color w:val="000000" w:themeColor="text1"/>
          <w:rtl/>
        </w:rPr>
        <w:t xml:space="preserve"> قائل هستند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</w:t>
      </w:r>
      <w:r w:rsidRPr="004E77B4">
        <w:rPr>
          <w:color w:val="000000" w:themeColor="text1"/>
          <w:rtl/>
        </w:rPr>
        <w:t xml:space="preserve"> 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چ</w:t>
      </w:r>
      <w:r w:rsidRPr="004E77B4">
        <w:rPr>
          <w:color w:val="000000" w:themeColor="text1"/>
          <w:rtl/>
        </w:rPr>
        <w:t xml:space="preserve"> سخن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بر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آن اجواء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فرهنگ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روان‌شناختی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درون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و احاطه بر آن‌ها نم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. </w:t>
      </w:r>
    </w:p>
    <w:p w14:paraId="37557549" w14:textId="551144AB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بنابرا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هر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ظن خود شد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ار</w:t>
      </w:r>
      <w:r w:rsidRPr="004E77B4">
        <w:rPr>
          <w:color w:val="000000" w:themeColor="text1"/>
          <w:rtl/>
        </w:rPr>
        <w:t xml:space="preserve"> من، هر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با آن سرما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از آن وضع فرهنگ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</w:t>
      </w:r>
      <w:r w:rsidR="007F7275">
        <w:rPr>
          <w:color w:val="000000" w:themeColor="text1"/>
          <w:rtl/>
        </w:rPr>
        <w:t>روان‌شناختی</w:t>
      </w:r>
      <w:r w:rsidRPr="004E77B4">
        <w:rPr>
          <w:color w:val="000000" w:themeColor="text1"/>
          <w:rtl/>
        </w:rPr>
        <w:t xml:space="preserve"> خود در دست دارد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فهمد</w:t>
      </w:r>
      <w:r w:rsidRPr="004E77B4">
        <w:rPr>
          <w:color w:val="000000" w:themeColor="text1"/>
          <w:rtl/>
        </w:rPr>
        <w:t xml:space="preserve">. </w:t>
      </w:r>
    </w:p>
    <w:p w14:paraId="64814284" w14:textId="739C36BC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البته</w:t>
      </w:r>
      <w:r w:rsidRPr="004E77B4">
        <w:rPr>
          <w:color w:val="000000" w:themeColor="text1"/>
          <w:rtl/>
        </w:rPr>
        <w:t xml:space="preserve"> آن جواب داده شده است که </w:t>
      </w:r>
      <w:r w:rsidR="001E4DD1">
        <w:rPr>
          <w:color w:val="000000" w:themeColor="text1"/>
          <w:rtl/>
        </w:rPr>
        <w:t>این‌جور</w:t>
      </w:r>
      <w:r w:rsidRPr="004E77B4">
        <w:rPr>
          <w:color w:val="000000" w:themeColor="text1"/>
          <w:rtl/>
        </w:rPr>
        <w:t xml:space="preserve">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که امکان احاطه بر آن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بر فهم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مؤثر</w:t>
      </w:r>
      <w:r w:rsidRPr="004E77B4">
        <w:rPr>
          <w:color w:val="000000" w:themeColor="text1"/>
          <w:rtl/>
        </w:rPr>
        <w:t xml:space="preserve"> است وجود نداشته باشد،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امکان هست. </w:t>
      </w:r>
    </w:p>
    <w:p w14:paraId="4DE1A95B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مسئله که در فهم معنا بس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ار</w:t>
      </w:r>
      <w:r w:rsidRPr="004E77B4">
        <w:rPr>
          <w:color w:val="000000" w:themeColor="text1"/>
          <w:rtl/>
        </w:rPr>
        <w:t xml:space="preserve"> مهم است و تلاش مستنبط و مستظهر از لغت و زبان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آن باشد که اجواء را درک بکند. </w:t>
      </w:r>
    </w:p>
    <w:p w14:paraId="652AD502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 قرائن مقال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وجود دارد و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ه،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دن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پ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دارد که احاطه بر آن مشکل است، به 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ژه</w:t>
      </w:r>
      <w:r w:rsidRPr="004E77B4">
        <w:rPr>
          <w:color w:val="000000" w:themeColor="text1"/>
          <w:rtl/>
        </w:rPr>
        <w:t xml:space="preserve"> وقت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فاصله زمان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اد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. </w:t>
      </w:r>
    </w:p>
    <w:p w14:paraId="373A9C79" w14:textId="7627F521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هر</w:t>
      </w:r>
      <w:r w:rsidRPr="004E77B4">
        <w:rPr>
          <w:color w:val="000000" w:themeColor="text1"/>
          <w:rtl/>
        </w:rPr>
        <w:t xml:space="preserve"> چه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فاصله زمان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</w:t>
      </w:r>
      <w:r w:rsidR="007F7275">
        <w:rPr>
          <w:color w:val="000000" w:themeColor="text1"/>
          <w:rtl/>
        </w:rPr>
        <w:t>مبدأ</w:t>
      </w:r>
      <w:r w:rsidRPr="004E77B4">
        <w:rPr>
          <w:color w:val="000000" w:themeColor="text1"/>
          <w:rtl/>
        </w:rPr>
        <w:t xml:space="preserve"> صدور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شتر</w:t>
      </w:r>
      <w:r w:rsidRPr="004E77B4">
        <w:rPr>
          <w:color w:val="000000" w:themeColor="text1"/>
          <w:rtl/>
        </w:rPr>
        <w:t xml:space="preserve"> بشود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و شواهد در معرض 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اع</w:t>
      </w:r>
      <w:r w:rsidRPr="004E77B4">
        <w:rPr>
          <w:color w:val="000000" w:themeColor="text1"/>
          <w:rtl/>
        </w:rPr>
        <w:t xml:space="preserve">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شتر</w:t>
      </w:r>
      <w:r w:rsidRPr="004E77B4">
        <w:rPr>
          <w:color w:val="000000" w:themeColor="text1"/>
          <w:rtl/>
        </w:rPr>
        <w:t xml:space="preserve"> قرار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</w:t>
      </w:r>
      <w:r w:rsidRPr="004E77B4">
        <w:rPr>
          <w:color w:val="000000" w:themeColor="text1"/>
          <w:rtl/>
        </w:rPr>
        <w:t xml:space="preserve"> و تغ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و تحولات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شتر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 را در </w:t>
      </w:r>
      <w:r w:rsidR="007F7275">
        <w:rPr>
          <w:color w:val="000000" w:themeColor="text1"/>
          <w:rtl/>
        </w:rPr>
        <w:t>برمی‌گیرد</w:t>
      </w:r>
      <w:r w:rsidRPr="004E77B4">
        <w:rPr>
          <w:color w:val="000000" w:themeColor="text1"/>
          <w:rtl/>
        </w:rPr>
        <w:t>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واقع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وجود دارد. </w:t>
      </w:r>
    </w:p>
    <w:p w14:paraId="5E919344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با</w:t>
      </w:r>
      <w:r w:rsidRPr="004E77B4">
        <w:rPr>
          <w:color w:val="000000" w:themeColor="text1"/>
          <w:rtl/>
        </w:rPr>
        <w:t xml:space="preserve"> توجه به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مقدمات که گفت شد ما نم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که هرمنوت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نسبت گرا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دگر</w:t>
      </w:r>
      <w:r w:rsidRPr="004E77B4">
        <w:rPr>
          <w:color w:val="000000" w:themeColor="text1"/>
          <w:rtl/>
        </w:rPr>
        <w:t xml:space="preserve"> و…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سطح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به طور کل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سد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وجود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آورد</w:t>
      </w:r>
      <w:r w:rsidRPr="004E77B4">
        <w:rPr>
          <w:color w:val="000000" w:themeColor="text1"/>
          <w:rtl/>
        </w:rPr>
        <w:t xml:space="preserve"> مانع از دسترس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معنا و مراد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راه باز است 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راه هم که باز است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پ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در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استظهار و استنباط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color w:val="000000" w:themeColor="text1"/>
          <w:rtl/>
        </w:rPr>
        <w:t>آورد. شما که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مجموعه کلمات عبور 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و معنا را کشف بکن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مواجه با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سؤال اساس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</w:t>
      </w:r>
      <w:r w:rsidRPr="004E77B4">
        <w:rPr>
          <w:color w:val="000000" w:themeColor="text1"/>
          <w:rtl/>
        </w:rPr>
        <w:t xml:space="preserve"> اساس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هست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فاصله زمان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تحولات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در اوضاع و احوال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فرهنگ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رخ داده است و تحولات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در روانشناس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آدم‌ها رخ داده است،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ارتکازات را تغ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داده است، در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افت‌ها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ذهن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تغ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داده است و در اثر آن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ممکن است از دست برود و ما با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</w:t>
      </w:r>
      <w:r w:rsidRPr="004E77B4">
        <w:rPr>
          <w:color w:val="000000" w:themeColor="text1"/>
          <w:rtl/>
        </w:rPr>
        <w:t xml:space="preserve"> مواجه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11CB7238" w14:textId="4458F8D0" w:rsidR="004E77B4" w:rsidRPr="004E77B4" w:rsidRDefault="004E77B4" w:rsidP="00EB0379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</w:t>
      </w:r>
      <w:r w:rsidRPr="004E77B4">
        <w:rPr>
          <w:color w:val="000000" w:themeColor="text1"/>
          <w:rtl/>
        </w:rPr>
        <w:t xml:space="preserve"> موجب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color w:val="000000" w:themeColor="text1"/>
          <w:rtl/>
        </w:rPr>
        <w:t xml:space="preserve"> مجمل بشود اگر بگو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انسداد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راه باز است 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هر صورت موجب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اجمال‌ها، تشابه‌ها پ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دا</w:t>
      </w:r>
      <w:r w:rsidRPr="004E77B4">
        <w:rPr>
          <w:color w:val="000000" w:themeColor="text1"/>
          <w:rtl/>
        </w:rPr>
        <w:t xml:space="preserve"> بشود، </w:t>
      </w:r>
      <w:r w:rsidR="00A72C0E">
        <w:rPr>
          <w:color w:val="000000" w:themeColor="text1"/>
          <w:rtl/>
        </w:rPr>
        <w:t>احیاناً</w:t>
      </w:r>
      <w:r w:rsidRPr="004E77B4">
        <w:rPr>
          <w:color w:val="000000" w:themeColor="text1"/>
          <w:rtl/>
        </w:rPr>
        <w:t xml:space="preserve"> اختلاف احاد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ث</w:t>
      </w:r>
      <w:r w:rsidRPr="004E77B4">
        <w:rPr>
          <w:color w:val="000000" w:themeColor="text1"/>
          <w:rtl/>
        </w:rPr>
        <w:t xml:space="preserve"> پ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دا</w:t>
      </w:r>
      <w:r w:rsidRPr="004E77B4">
        <w:rPr>
          <w:color w:val="000000" w:themeColor="text1"/>
          <w:rtl/>
        </w:rPr>
        <w:t xml:space="preserve"> بشود به خاطر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از دست رفت.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فضا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وقت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که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جا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حضرت غ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>بت را معنا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که؛ </w:t>
      </w:r>
      <w:r w:rsidR="00A72C0E">
        <w:rPr>
          <w:rFonts w:hint="cs"/>
          <w:color w:val="000000" w:themeColor="text1"/>
          <w:rtl/>
        </w:rPr>
        <w:t>«</w:t>
      </w:r>
      <w:r w:rsidRPr="00A72C0E">
        <w:rPr>
          <w:color w:val="008000"/>
          <w:rtl/>
        </w:rPr>
        <w:t>أَنْ تَقُولَ فِ</w:t>
      </w:r>
      <w:r w:rsidRPr="00A72C0E">
        <w:rPr>
          <w:rFonts w:hint="cs"/>
          <w:color w:val="008000"/>
          <w:rtl/>
        </w:rPr>
        <w:t>ی</w:t>
      </w:r>
      <w:r w:rsidRPr="00A72C0E">
        <w:rPr>
          <w:color w:val="008000"/>
          <w:rtl/>
        </w:rPr>
        <w:t xml:space="preserve"> أَخِ</w:t>
      </w:r>
      <w:r w:rsidRPr="00A72C0E">
        <w:rPr>
          <w:rFonts w:hint="cs"/>
          <w:color w:val="008000"/>
          <w:rtl/>
        </w:rPr>
        <w:t>ی</w:t>
      </w:r>
      <w:r w:rsidRPr="00A72C0E">
        <w:rPr>
          <w:rFonts w:hint="eastAsia"/>
          <w:color w:val="008000"/>
          <w:rtl/>
        </w:rPr>
        <w:t>کَ</w:t>
      </w:r>
      <w:r w:rsidRPr="00A72C0E">
        <w:rPr>
          <w:color w:val="008000"/>
          <w:rtl/>
        </w:rPr>
        <w:t xml:space="preserve"> مَا قَدْ سَتَرَهُ اَللَّهُ عَلَ</w:t>
      </w:r>
      <w:r w:rsidRPr="00A72C0E">
        <w:rPr>
          <w:rFonts w:hint="cs"/>
          <w:color w:val="008000"/>
          <w:rtl/>
        </w:rPr>
        <w:t>یْ</w:t>
      </w:r>
      <w:r w:rsidRPr="00A72C0E">
        <w:rPr>
          <w:rFonts w:hint="eastAsia"/>
          <w:color w:val="008000"/>
          <w:rtl/>
        </w:rPr>
        <w:t>هِ</w:t>
      </w:r>
      <w:r w:rsidR="00A72C0E">
        <w:rPr>
          <w:rFonts w:hint="cs"/>
          <w:color w:val="000000" w:themeColor="text1"/>
          <w:rtl/>
        </w:rPr>
        <w:t>»</w:t>
      </w:r>
      <w:r w:rsidR="00EB0379">
        <w:rPr>
          <w:rStyle w:val="FootnoteReference"/>
          <w:color w:val="000000" w:themeColor="text1"/>
          <w:rtl/>
        </w:rPr>
        <w:footnoteReference w:id="1"/>
      </w:r>
      <w:r w:rsidRPr="004E77B4">
        <w:rPr>
          <w:color w:val="000000" w:themeColor="text1"/>
          <w:rtl/>
        </w:rPr>
        <w:t xml:space="preserve"> در جا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فرما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ان تذکر اخاک بما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سوء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تعب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را در روا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ات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</w:t>
      </w:r>
      <w:r w:rsidRPr="004E77B4">
        <w:rPr>
          <w:color w:val="000000" w:themeColor="text1"/>
          <w:rtl/>
        </w:rPr>
        <w:t xml:space="preserve"> و بعد هم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ن‌ها</w:t>
      </w:r>
      <w:r w:rsidRPr="004E77B4">
        <w:rPr>
          <w:color w:val="000000" w:themeColor="text1"/>
          <w:rtl/>
        </w:rPr>
        <w:t xml:space="preserve"> در مقام تحد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است،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</w:t>
      </w:r>
      <w:r w:rsidR="00EB0379">
        <w:rPr>
          <w:color w:val="000000" w:themeColor="text1"/>
          <w:rtl/>
        </w:rPr>
        <w:t>باهم</w:t>
      </w:r>
      <w:r w:rsidRPr="004E77B4">
        <w:rPr>
          <w:color w:val="000000" w:themeColor="text1"/>
          <w:rtl/>
        </w:rPr>
        <w:t xml:space="preserve"> سازگا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ست،</w:t>
      </w:r>
      <w:r w:rsidRPr="004E77B4">
        <w:rPr>
          <w:color w:val="000000" w:themeColor="text1"/>
          <w:rtl/>
        </w:rPr>
        <w:t xml:space="preserve"> دو تعر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ف</w:t>
      </w:r>
      <w:r w:rsidRPr="004E77B4">
        <w:rPr>
          <w:color w:val="000000" w:themeColor="text1"/>
          <w:rtl/>
        </w:rPr>
        <w:t xml:space="preserve"> است </w:t>
      </w:r>
    </w:p>
    <w:p w14:paraId="44E99201" w14:textId="486E76C5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اگر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آن فضا برود و آن جو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مباحثات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مذاهب بوده است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ارتکازات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وجود داشته است، آن را به دست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اورد،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</w:t>
      </w:r>
      <w:r w:rsidR="00EB0379">
        <w:rPr>
          <w:color w:val="000000" w:themeColor="text1"/>
          <w:rtl/>
        </w:rPr>
        <w:t>اصلاً</w:t>
      </w:r>
      <w:r w:rsidRPr="004E77B4">
        <w:rPr>
          <w:color w:val="000000" w:themeColor="text1"/>
          <w:rtl/>
        </w:rPr>
        <w:t xml:space="preserve"> </w:t>
      </w:r>
      <w:r w:rsidR="0090334F">
        <w:rPr>
          <w:color w:val="000000" w:themeColor="text1"/>
          <w:rtl/>
        </w:rPr>
        <w:t>باهم</w:t>
      </w:r>
      <w:r w:rsidRPr="004E77B4">
        <w:rPr>
          <w:color w:val="000000" w:themeColor="text1"/>
          <w:rtl/>
        </w:rPr>
        <w:t xml:space="preserve"> 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چ</w:t>
      </w:r>
      <w:r w:rsidRPr="004E77B4">
        <w:rPr>
          <w:color w:val="000000" w:themeColor="text1"/>
          <w:rtl/>
        </w:rPr>
        <w:t xml:space="preserve"> اختلاف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ندارد و </w:t>
      </w:r>
      <w:r w:rsidR="0090334F">
        <w:rPr>
          <w:color w:val="000000" w:themeColor="text1"/>
          <w:rtl/>
        </w:rPr>
        <w:t>باهم</w:t>
      </w:r>
      <w:r w:rsidRPr="004E77B4">
        <w:rPr>
          <w:color w:val="000000" w:themeColor="text1"/>
          <w:rtl/>
        </w:rPr>
        <w:t xml:space="preserve"> سازگار هستند. </w:t>
      </w:r>
    </w:p>
    <w:p w14:paraId="4F930B07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از دست دادن آن منظومه ارتکازات و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موجب شده است الان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را ناسازگار بب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ناسازگار هم نه، متن را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معنا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بفهم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معنا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ست،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نتوان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آن معنا را بفهم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به خاطر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آن قرائن از دست رفته است. </w:t>
      </w:r>
    </w:p>
    <w:p w14:paraId="571ADD24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مجموعه‌ا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ارتکازات و حالات و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ه،</w:t>
      </w:r>
      <w:r w:rsidRPr="004E77B4">
        <w:rPr>
          <w:color w:val="000000" w:themeColor="text1"/>
          <w:rtl/>
        </w:rPr>
        <w:t xml:space="preserve"> از دست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رود</w:t>
      </w:r>
      <w:r w:rsidRPr="004E77B4">
        <w:rPr>
          <w:color w:val="000000" w:themeColor="text1"/>
          <w:rtl/>
        </w:rPr>
        <w:t xml:space="preserve"> و طبعاً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جا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آن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و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ن‌ها</w:t>
      </w:r>
      <w:r w:rsidRPr="004E77B4">
        <w:rPr>
          <w:color w:val="000000" w:themeColor="text1"/>
          <w:rtl/>
        </w:rPr>
        <w:t xml:space="preserve"> موجب آشفتگ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فهم و کشف معنا و مراد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. </w:t>
      </w:r>
    </w:p>
    <w:p w14:paraId="3CA28080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</w:t>
      </w:r>
      <w:r w:rsidRPr="004E77B4">
        <w:rPr>
          <w:color w:val="000000" w:themeColor="text1"/>
          <w:rtl/>
        </w:rPr>
        <w:t xml:space="preserve"> واقع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رخ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دهد،</w:t>
      </w:r>
      <w:r w:rsidRPr="004E77B4">
        <w:rPr>
          <w:color w:val="000000" w:themeColor="text1"/>
          <w:rtl/>
        </w:rPr>
        <w:t xml:space="preserve"> ممکن است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در بند اول ضمن آن قرار بدهد 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ما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مستقل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color w:val="000000" w:themeColor="text1"/>
          <w:rtl/>
        </w:rPr>
        <w:t xml:space="preserve"> خاص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آن را مورد توجه قرار داد. </w:t>
      </w:r>
    </w:p>
    <w:p w14:paraId="412880D9" w14:textId="760DC5AE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انواع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در اثر گذر زمان و انتقال از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از دست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رود</w:t>
      </w:r>
      <w:r w:rsidRPr="004E77B4">
        <w:rPr>
          <w:color w:val="000000" w:themeColor="text1"/>
          <w:rtl/>
        </w:rPr>
        <w:t xml:space="preserve"> و در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بر فهم معنا </w:t>
      </w:r>
      <w:r w:rsidR="007F7275">
        <w:rPr>
          <w:color w:val="000000" w:themeColor="text1"/>
          <w:rtl/>
        </w:rPr>
        <w:t>مؤثر</w:t>
      </w:r>
      <w:r w:rsidRPr="004E77B4">
        <w:rPr>
          <w:color w:val="000000" w:themeColor="text1"/>
          <w:rtl/>
        </w:rPr>
        <w:t xml:space="preserve"> بوده است. </w:t>
      </w:r>
    </w:p>
    <w:p w14:paraId="49E3D036" w14:textId="38541D63" w:rsidR="004E77B4" w:rsidRPr="004E77B4" w:rsidRDefault="004E77B4" w:rsidP="00EB0379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همان تعب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از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زمان و مکان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سخن در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زمان و مکان صادر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شود،</w:t>
      </w:r>
      <w:r w:rsidRPr="004E77B4">
        <w:rPr>
          <w:color w:val="000000" w:themeColor="text1"/>
          <w:rtl/>
        </w:rPr>
        <w:t xml:space="preserve"> اجواء زمان و مکان به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سخن معن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</w:t>
      </w:r>
      <w:r w:rsidRPr="004E77B4">
        <w:rPr>
          <w:color w:val="000000" w:themeColor="text1"/>
          <w:rtl/>
        </w:rPr>
        <w:t xml:space="preserve"> که وقت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 زمان و مکان تغ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کرد و آن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تغ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کرد،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</w:t>
      </w:r>
      <w:r w:rsidR="0090334F">
        <w:rPr>
          <w:color w:val="000000" w:themeColor="text1"/>
          <w:rtl/>
        </w:rPr>
        <w:t>آن</w:t>
      </w:r>
      <w:r w:rsidRPr="004E77B4">
        <w:rPr>
          <w:color w:val="000000" w:themeColor="text1"/>
          <w:rtl/>
        </w:rPr>
        <w:t xml:space="preserve"> معنا از دست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رود</w:t>
      </w:r>
      <w:r w:rsidRPr="004E77B4">
        <w:rPr>
          <w:color w:val="000000" w:themeColor="text1"/>
          <w:rtl/>
        </w:rPr>
        <w:t xml:space="preserve"> و </w:t>
      </w:r>
      <w:r w:rsidR="00A72C0E">
        <w:rPr>
          <w:color w:val="000000" w:themeColor="text1"/>
          <w:rtl/>
        </w:rPr>
        <w:t>احیاناً</w:t>
      </w:r>
      <w:r w:rsidRPr="004E77B4">
        <w:rPr>
          <w:color w:val="000000" w:themeColor="text1"/>
          <w:rtl/>
        </w:rPr>
        <w:t xml:space="preserve"> معنا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پ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دا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. </w:t>
      </w:r>
    </w:p>
    <w:p w14:paraId="43B7771E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در نقل و انتقال لغات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گفت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گفت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تطور لغات،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تطور احوال است، تطور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است که ارتکازات و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را تغ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</w:t>
      </w:r>
      <w:r w:rsidRPr="004E77B4">
        <w:rPr>
          <w:color w:val="000000" w:themeColor="text1"/>
          <w:rtl/>
        </w:rPr>
        <w:t xml:space="preserve">. </w:t>
      </w:r>
    </w:p>
    <w:p w14:paraId="70618905" w14:textId="051B5A5C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از اهم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ت</w:t>
      </w:r>
      <w:r w:rsidRPr="004E77B4">
        <w:rPr>
          <w:color w:val="000000" w:themeColor="text1"/>
          <w:rtl/>
        </w:rPr>
        <w:t xml:space="preserve"> بالا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برخوردار است و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هم </w:t>
      </w:r>
      <w:r w:rsidR="0090334F">
        <w:rPr>
          <w:color w:val="000000" w:themeColor="text1"/>
          <w:rtl/>
        </w:rPr>
        <w:t>حتماً</w:t>
      </w:r>
      <w:r w:rsidRPr="004E77B4">
        <w:rPr>
          <w:color w:val="000000" w:themeColor="text1"/>
          <w:rtl/>
        </w:rPr>
        <w:t xml:space="preserve"> به آن توجه کرد. </w:t>
      </w:r>
    </w:p>
    <w:p w14:paraId="68D27DD3" w14:textId="3B0E0BA4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منته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با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مقدمات ما </w:t>
      </w:r>
      <w:r w:rsidR="0090334F">
        <w:rPr>
          <w:color w:val="000000" w:themeColor="text1"/>
          <w:rtl/>
        </w:rPr>
        <w:t>واقعاً</w:t>
      </w:r>
      <w:r w:rsidRPr="004E77B4">
        <w:rPr>
          <w:color w:val="000000" w:themeColor="text1"/>
          <w:rtl/>
        </w:rPr>
        <w:t xml:space="preserve"> به نقطه‌ا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که دچار انسداد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و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انسداد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و راه 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کشف معنا وجود دارد؟ </w:t>
      </w:r>
    </w:p>
    <w:p w14:paraId="6E31EEFA" w14:textId="0C3795D8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مباحث</w:t>
      </w:r>
      <w:r w:rsidRPr="004E77B4">
        <w:rPr>
          <w:color w:val="000000" w:themeColor="text1"/>
          <w:rtl/>
        </w:rPr>
        <w:t xml:space="preserve"> کل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هرمنوت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جا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خود، ادله‌ا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آن‌ها را جواب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دهد،</w:t>
      </w:r>
      <w:r w:rsidRPr="004E77B4">
        <w:rPr>
          <w:color w:val="000000" w:themeColor="text1"/>
          <w:rtl/>
        </w:rPr>
        <w:t xml:space="preserve"> بررس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جواب‌ها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آن‌ها جا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خود، ما از منظر فلسف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هرمنوت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نسبیت‌گرا</w:t>
      </w:r>
      <w:r w:rsidRPr="004E77B4">
        <w:rPr>
          <w:color w:val="000000" w:themeColor="text1"/>
          <w:rtl/>
        </w:rPr>
        <w:t xml:space="preserve"> را قبول ندار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>.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راه 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کشف هست. لذا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نجا</w:t>
      </w:r>
      <w:r w:rsidRPr="004E77B4">
        <w:rPr>
          <w:color w:val="000000" w:themeColor="text1"/>
          <w:rtl/>
        </w:rPr>
        <w:t xml:space="preserve"> که بحث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م،</w:t>
      </w:r>
      <w:r w:rsidRPr="004E77B4">
        <w:rPr>
          <w:color w:val="000000" w:themeColor="text1"/>
          <w:rtl/>
        </w:rPr>
        <w:t xml:space="preserve"> دشوار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مسئله را بحث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که عبارت باشد از تأث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تطورات ش</w:t>
      </w:r>
      <w:r w:rsidRPr="004E77B4">
        <w:rPr>
          <w:rFonts w:hint="eastAsia"/>
          <w:color w:val="000000" w:themeColor="text1"/>
          <w:rtl/>
        </w:rPr>
        <w:t>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ذهن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زبان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روح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بر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که مح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بر سخن بوده است. </w:t>
      </w:r>
    </w:p>
    <w:p w14:paraId="0CA9D92C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دشوار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بحث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6AFD1345" w14:textId="77777777" w:rsidR="004E77B4" w:rsidRPr="004E77B4" w:rsidRDefault="004E77B4" w:rsidP="004E77B4">
      <w:pPr>
        <w:pStyle w:val="Heading2"/>
        <w:rPr>
          <w:rtl/>
        </w:rPr>
      </w:pPr>
      <w:bookmarkStart w:id="13" w:name="_Toc242030295"/>
      <w:r w:rsidRPr="004E77B4">
        <w:rPr>
          <w:rFonts w:hint="eastAsia"/>
          <w:rtl/>
        </w:rPr>
        <w:t>مقدمه</w:t>
      </w:r>
      <w:r w:rsidRPr="004E77B4">
        <w:rPr>
          <w:rtl/>
        </w:rPr>
        <w:t xml:space="preserve"> چهارم</w:t>
      </w:r>
      <w:bookmarkEnd w:id="13"/>
    </w:p>
    <w:p w14:paraId="09D9374E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</w:t>
      </w:r>
      <w:r w:rsidRPr="004E77B4">
        <w:rPr>
          <w:color w:val="000000" w:themeColor="text1"/>
          <w:rtl/>
        </w:rPr>
        <w:t xml:space="preserve"> در هم معارف اعتقاد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وجود دارد و معارف توص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هم در معارف تجو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اخلاق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فقه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>. در همه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ن‌ها</w:t>
      </w:r>
      <w:r w:rsidRPr="004E77B4">
        <w:rPr>
          <w:color w:val="000000" w:themeColor="text1"/>
          <w:rtl/>
        </w:rPr>
        <w:t xml:space="preserve"> کلمات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صادر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شود،</w:t>
      </w:r>
      <w:r w:rsidRPr="004E77B4">
        <w:rPr>
          <w:color w:val="000000" w:themeColor="text1"/>
          <w:rtl/>
        </w:rPr>
        <w:t xml:space="preserve"> جمله‌ها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که صادر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با احتمال بس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ار</w:t>
      </w:r>
      <w:r w:rsidRPr="004E77B4">
        <w:rPr>
          <w:color w:val="000000" w:themeColor="text1"/>
          <w:rtl/>
        </w:rPr>
        <w:t xml:space="preserve"> بالا محفوف به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است. </w:t>
      </w:r>
    </w:p>
    <w:p w14:paraId="6D2B5AEA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البته</w:t>
      </w:r>
      <w:r w:rsidRPr="004E77B4">
        <w:rPr>
          <w:color w:val="000000" w:themeColor="text1"/>
          <w:rtl/>
        </w:rPr>
        <w:t xml:space="preserve">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توجه داشت هر چه قدر سخن به سمت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ان‌ها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حقوق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ناظر به رفتار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د،</w:t>
      </w:r>
      <w:r w:rsidRPr="004E77B4">
        <w:rPr>
          <w:color w:val="000000" w:themeColor="text1"/>
          <w:rtl/>
        </w:rPr>
        <w:t xml:space="preserve"> دخالت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کمتر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شود،</w:t>
      </w:r>
      <w:r w:rsidRPr="004E77B4">
        <w:rPr>
          <w:color w:val="000000" w:themeColor="text1"/>
          <w:rtl/>
        </w:rPr>
        <w:t xml:space="preserve"> هر چه متن، متن حقوق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بشود،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خواهد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رفتار را معلوم بکند، تکل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ف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رفتار را معلوم بکند، نقش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و شواهد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کمتر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حال همه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eastAsia"/>
          <w:color w:val="000000" w:themeColor="text1"/>
          <w:rtl/>
        </w:rPr>
        <w:t>انواع</w:t>
      </w:r>
      <w:r w:rsidRPr="004E77B4">
        <w:rPr>
          <w:color w:val="000000" w:themeColor="text1"/>
          <w:rtl/>
        </w:rPr>
        <w:t xml:space="preserve"> توص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ات</w:t>
      </w:r>
      <w:r w:rsidRPr="004E77B4">
        <w:rPr>
          <w:color w:val="000000" w:themeColor="text1"/>
          <w:rtl/>
        </w:rPr>
        <w:t xml:space="preserve"> و تجو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ات</w:t>
      </w:r>
      <w:r w:rsidRPr="004E77B4">
        <w:rPr>
          <w:color w:val="000000" w:themeColor="text1"/>
          <w:rtl/>
        </w:rPr>
        <w:t xml:space="preserve"> از معارف اعتقاد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تا معارف اخلاق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تا فقه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معرض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هست گرچه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سطح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. </w:t>
      </w:r>
    </w:p>
    <w:p w14:paraId="334BA9F6" w14:textId="77777777" w:rsidR="004E77B4" w:rsidRPr="004E77B4" w:rsidRDefault="004E77B4" w:rsidP="004E77B4">
      <w:pPr>
        <w:pStyle w:val="Heading1"/>
        <w:rPr>
          <w:rtl/>
        </w:rPr>
      </w:pPr>
      <w:bookmarkStart w:id="14" w:name="_Toc242030296"/>
      <w:r w:rsidRPr="004E77B4">
        <w:rPr>
          <w:rFonts w:hint="eastAsia"/>
          <w:rtl/>
        </w:rPr>
        <w:t>بررس</w:t>
      </w:r>
      <w:r w:rsidRPr="004E77B4">
        <w:rPr>
          <w:rFonts w:hint="cs"/>
          <w:rtl/>
        </w:rPr>
        <w:t>ی</w:t>
      </w:r>
      <w:r w:rsidRPr="004E77B4">
        <w:rPr>
          <w:rtl/>
        </w:rPr>
        <w:t xml:space="preserve"> مسئله</w:t>
      </w:r>
      <w:bookmarkEnd w:id="14"/>
    </w:p>
    <w:p w14:paraId="78C40C05" w14:textId="77777777" w:rsidR="004E77B4" w:rsidRPr="004E77B4" w:rsidRDefault="004E77B4" w:rsidP="004E77B4">
      <w:pPr>
        <w:pStyle w:val="Heading2"/>
        <w:rPr>
          <w:rtl/>
        </w:rPr>
      </w:pPr>
      <w:bookmarkStart w:id="15" w:name="_Toc242030297"/>
      <w:r w:rsidRPr="004E77B4">
        <w:rPr>
          <w:rFonts w:hint="eastAsia"/>
          <w:rtl/>
        </w:rPr>
        <w:t>مطلب</w:t>
      </w:r>
      <w:r w:rsidRPr="004E77B4">
        <w:rPr>
          <w:rtl/>
        </w:rPr>
        <w:t xml:space="preserve"> اول</w:t>
      </w:r>
      <w:bookmarkEnd w:id="15"/>
    </w:p>
    <w:p w14:paraId="140E0ADD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آن</w:t>
      </w:r>
      <w:r w:rsidRPr="004E77B4">
        <w:rPr>
          <w:color w:val="000000" w:themeColor="text1"/>
          <w:rtl/>
        </w:rPr>
        <w:t xml:space="preserve"> بود که گفت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ما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دل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color w:val="000000" w:themeColor="text1"/>
          <w:rtl/>
        </w:rPr>
        <w:t xml:space="preserve"> نم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توان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بگ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آن هرمنوت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فلسف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>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را جا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خود بحث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>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بحث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شتر</w:t>
      </w:r>
      <w:r w:rsidRPr="004E77B4">
        <w:rPr>
          <w:color w:val="000000" w:themeColor="text1"/>
          <w:rtl/>
        </w:rPr>
        <w:t xml:space="preserve"> سخت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دشوار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جاد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نه انسداد فلسف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جا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color w:val="000000" w:themeColor="text1"/>
          <w:rtl/>
        </w:rPr>
        <w:t xml:space="preserve"> بحث کرد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79C37B40" w14:textId="77777777" w:rsidR="004E77B4" w:rsidRPr="004E77B4" w:rsidRDefault="004E77B4" w:rsidP="004E77B4">
      <w:pPr>
        <w:pStyle w:val="Heading2"/>
        <w:rPr>
          <w:rtl/>
        </w:rPr>
      </w:pPr>
      <w:bookmarkStart w:id="16" w:name="_Toc242030298"/>
      <w:r w:rsidRPr="004E77B4">
        <w:rPr>
          <w:rFonts w:hint="eastAsia"/>
          <w:rtl/>
        </w:rPr>
        <w:t>مطلب</w:t>
      </w:r>
      <w:r w:rsidRPr="004E77B4">
        <w:rPr>
          <w:rtl/>
        </w:rPr>
        <w:t xml:space="preserve"> دوم</w:t>
      </w:r>
      <w:bookmarkEnd w:id="16"/>
      <w:r w:rsidRPr="004E77B4">
        <w:rPr>
          <w:rtl/>
        </w:rPr>
        <w:t xml:space="preserve"> </w:t>
      </w:r>
    </w:p>
    <w:p w14:paraId="5B5C4494" w14:textId="78C3C2A0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</w:t>
      </w:r>
      <w:r w:rsidR="0090334F">
        <w:rPr>
          <w:color w:val="000000" w:themeColor="text1"/>
          <w:rtl/>
        </w:rPr>
        <w:t>علی‌رغم</w:t>
      </w:r>
      <w:r w:rsidRPr="004E77B4">
        <w:rPr>
          <w:color w:val="000000" w:themeColor="text1"/>
          <w:rtl/>
        </w:rPr>
        <w:t xml:space="preserve"> اهم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ت</w:t>
      </w:r>
      <w:r w:rsidRPr="004E77B4">
        <w:rPr>
          <w:color w:val="000000" w:themeColor="text1"/>
          <w:rtl/>
        </w:rPr>
        <w:t xml:space="preserve">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در فهم معنا و تفه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به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گران،</w:t>
      </w:r>
      <w:r w:rsidRPr="004E77B4">
        <w:rPr>
          <w:color w:val="000000" w:themeColor="text1"/>
          <w:rtl/>
        </w:rPr>
        <w:t xml:space="preserve"> 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متکلم به تناسب درجه فهم خودش و به تناسب غرض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دارد، امکان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نقش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و شواهد را کاهش بدهد و متن را فراتر از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جلسه سخنران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قرار بدهد، مح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وس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ع‌تر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در نظر بگ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رد،</w:t>
      </w:r>
      <w:r w:rsidRPr="004E77B4">
        <w:rPr>
          <w:color w:val="000000" w:themeColor="text1"/>
          <w:rtl/>
        </w:rPr>
        <w:t xml:space="preserve"> حت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فراتر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زمان، زمان بعد را هم در نظر بگ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فراهم است. </w:t>
      </w:r>
    </w:p>
    <w:p w14:paraId="7DBFC531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توانا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در 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نده</w:t>
      </w:r>
      <w:r w:rsidRPr="004E77B4">
        <w:rPr>
          <w:color w:val="000000" w:themeColor="text1"/>
          <w:rtl/>
        </w:rPr>
        <w:t xml:space="preserve"> حک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و مح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و دارا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اغراض بالا وجود دارد که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سطح که کلام او اس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شواهد و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باشد بالاتر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اورد</w:t>
      </w:r>
      <w:r w:rsidRPr="004E77B4">
        <w:rPr>
          <w:color w:val="000000" w:themeColor="text1"/>
          <w:rtl/>
        </w:rPr>
        <w:t xml:space="preserve"> و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ذو مراتب و تشک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هم هست، فقط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هم نه، حت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کل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تر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تا به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برس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. </w:t>
      </w:r>
    </w:p>
    <w:p w14:paraId="40FCEA6D" w14:textId="6530918B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حال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دو دوست </w:t>
      </w:r>
      <w:r w:rsidR="0090334F">
        <w:rPr>
          <w:color w:val="000000" w:themeColor="text1"/>
          <w:rtl/>
        </w:rPr>
        <w:t>باهم</w:t>
      </w:r>
      <w:r w:rsidRPr="004E77B4">
        <w:rPr>
          <w:color w:val="000000" w:themeColor="text1"/>
          <w:rtl/>
        </w:rPr>
        <w:t xml:space="preserve"> صحبت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کنند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صحبت عاد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طب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محدود 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color w:val="000000" w:themeColor="text1"/>
          <w:rtl/>
        </w:rPr>
        <w:t xml:space="preserve"> آن دو است، آن کلام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در معرض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</w:t>
      </w:r>
      <w:r w:rsidR="0090334F">
        <w:rPr>
          <w:color w:val="000000" w:themeColor="text1"/>
          <w:rtl/>
        </w:rPr>
        <w:t>شرایطی</w:t>
      </w:r>
      <w:r w:rsidRPr="004E77B4">
        <w:rPr>
          <w:color w:val="000000" w:themeColor="text1"/>
          <w:rtl/>
        </w:rPr>
        <w:t xml:space="preserve"> که بر آن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محدود حاکم است قرار دارد.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بسته و محدود و اس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آن فضا است. </w:t>
      </w:r>
    </w:p>
    <w:p w14:paraId="41BA3ABA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هر چقدر ذهن و فهم متکلم بالاتر برود، مخاطب بالاتر برود، اغراض بالاتر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ان</w:t>
      </w:r>
      <w:r w:rsidRPr="004E77B4">
        <w:rPr>
          <w:color w:val="000000" w:themeColor="text1"/>
          <w:rtl/>
        </w:rPr>
        <w:t xml:space="preserve">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د،</w:t>
      </w:r>
      <w:r w:rsidRPr="004E77B4">
        <w:rPr>
          <w:color w:val="000000" w:themeColor="text1"/>
          <w:rtl/>
        </w:rPr>
        <w:t xml:space="preserve"> امکان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سخن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زنج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محدود به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بسته آزادتر بشود، زنج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رها</w:t>
      </w:r>
      <w:r w:rsidRPr="004E77B4">
        <w:rPr>
          <w:color w:val="000000" w:themeColor="text1"/>
          <w:rtl/>
        </w:rPr>
        <w:t xml:space="preserve"> گسسته شود و کلام آزادتر بشود از آن که آن وقت وجود دارد. </w:t>
      </w:r>
    </w:p>
    <w:p w14:paraId="206BD753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درست</w:t>
      </w:r>
      <w:r w:rsidRPr="004E77B4">
        <w:rPr>
          <w:color w:val="000000" w:themeColor="text1"/>
          <w:rtl/>
        </w:rPr>
        <w:t xml:space="preserve"> است که هر سخن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است و بسته است به بس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عوامل روح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فرهنگ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اما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توانا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هم در بشر وجود دارد که به تناسب آن قدرت سخن گفتنش و احاطه بر محتوا و مسائل و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دن</w:t>
      </w:r>
      <w:r w:rsidRPr="004E77B4">
        <w:rPr>
          <w:color w:val="000000" w:themeColor="text1"/>
          <w:rtl/>
        </w:rPr>
        <w:t xml:space="preserve"> 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نده</w:t>
      </w:r>
      <w:r w:rsidRPr="004E77B4">
        <w:rPr>
          <w:color w:val="000000" w:themeColor="text1"/>
          <w:rtl/>
        </w:rPr>
        <w:t xml:space="preserve"> و داشتن اغراض بالاتر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زنج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رها</w:t>
      </w:r>
      <w:r w:rsidRPr="004E77B4">
        <w:rPr>
          <w:color w:val="000000" w:themeColor="text1"/>
          <w:rtl/>
        </w:rPr>
        <w:t xml:space="preserve"> را پاره بکند و 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و بندها ر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کم کند و کلام را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قفس بسته در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تفه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و تفاهم محدود بالاتر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اورد</w:t>
      </w:r>
      <w:r w:rsidRPr="004E77B4">
        <w:rPr>
          <w:color w:val="000000" w:themeColor="text1"/>
          <w:rtl/>
        </w:rPr>
        <w:t xml:space="preserve"> و آزاد بکند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قفس در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محدوده بسته نباشد. </w:t>
      </w:r>
    </w:p>
    <w:p w14:paraId="64305840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و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تابع درجه فهم شخص است، مهارت شخص است و اغراض شخص است. </w:t>
      </w:r>
    </w:p>
    <w:p w14:paraId="2DB68BEF" w14:textId="7771F4B5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بنابرا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قاعده است، قاعده </w:t>
      </w:r>
      <w:r w:rsidR="0090334F">
        <w:rPr>
          <w:color w:val="000000" w:themeColor="text1"/>
          <w:rtl/>
        </w:rPr>
        <w:t>ابتدائاً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قشنگ به ذهن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آ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که وقت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ما صحبت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صحبت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اجواء مح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بر آن فضا و آن جو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متکلم و مخاطب صادر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و آن احوال زمان و مکان و حالات ثقاف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اجتماع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پرتو رو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کلام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اندازد</w:t>
      </w:r>
      <w:r w:rsidRPr="004E77B4">
        <w:rPr>
          <w:color w:val="000000" w:themeColor="text1"/>
          <w:rtl/>
        </w:rPr>
        <w:t xml:space="preserve"> و انواع قرائن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تواند</w:t>
      </w:r>
      <w:r w:rsidRPr="004E77B4">
        <w:rPr>
          <w:color w:val="000000" w:themeColor="text1"/>
          <w:rtl/>
        </w:rPr>
        <w:t xml:space="preserve"> تول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بکند و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درست است. </w:t>
      </w:r>
    </w:p>
    <w:p w14:paraId="4F230CE4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اما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پد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ده</w:t>
      </w:r>
      <w:r w:rsidRPr="004E77B4">
        <w:rPr>
          <w:color w:val="000000" w:themeColor="text1"/>
          <w:rtl/>
        </w:rPr>
        <w:t xml:space="preserve"> 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گر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هم در توانا</w:t>
      </w:r>
      <w:r w:rsidRPr="004E77B4">
        <w:rPr>
          <w:rFonts w:hint="cs"/>
          <w:color w:val="000000" w:themeColor="text1"/>
          <w:rtl/>
        </w:rPr>
        <w:t>یی‌</w:t>
      </w:r>
      <w:r w:rsidRPr="004E77B4">
        <w:rPr>
          <w:rFonts w:hint="eastAsia"/>
          <w:color w:val="000000" w:themeColor="text1"/>
          <w:rtl/>
        </w:rPr>
        <w:t>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انسان بب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و آن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انسان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تواند</w:t>
      </w:r>
      <w:r w:rsidRPr="004E77B4">
        <w:rPr>
          <w:color w:val="000000" w:themeColor="text1"/>
          <w:rtl/>
        </w:rPr>
        <w:t xml:space="preserve"> خود را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قفس بالاتر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اورد،</w:t>
      </w:r>
      <w:r w:rsidRPr="004E77B4">
        <w:rPr>
          <w:color w:val="000000" w:themeColor="text1"/>
          <w:rtl/>
        </w:rPr>
        <w:t xml:space="preserve"> تنظ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کلام او، سخن او، جور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باشد که 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زمان و مکان را بزند. </w:t>
      </w:r>
    </w:p>
    <w:p w14:paraId="0EB26218" w14:textId="61B68E70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سخنران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با آنجا که در مجلس قانون تصو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ب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فرق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>.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در کرس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مجلس نشسته است قرارش بر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و بند‌ها را بزند و هر چه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خواهد</w:t>
      </w:r>
      <w:r w:rsidRPr="004E77B4">
        <w:rPr>
          <w:color w:val="000000" w:themeColor="text1"/>
          <w:rtl/>
        </w:rPr>
        <w:t xml:space="preserve"> آن را جمع بکند در قالب‌ها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زبان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قرائن زبان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و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توانا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وجود دار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لذا متن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که پارلمان تصو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ب</w:t>
      </w:r>
      <w:r w:rsidRPr="004E77B4">
        <w:rPr>
          <w:color w:val="000000" w:themeColor="text1"/>
          <w:rtl/>
        </w:rPr>
        <w:t xml:space="preserve"> کرده است با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متن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دو بچه، دو نوجوان و دو جوان در حالت رفاقت </w:t>
      </w:r>
      <w:r w:rsidR="0090334F">
        <w:rPr>
          <w:color w:val="000000" w:themeColor="text1"/>
          <w:rtl/>
        </w:rPr>
        <w:t>باهم</w:t>
      </w:r>
      <w:r w:rsidRPr="004E77B4">
        <w:rPr>
          <w:color w:val="000000" w:themeColor="text1"/>
          <w:rtl/>
        </w:rPr>
        <w:t xml:space="preserve"> حرف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زنند،</w:t>
      </w:r>
      <w:r w:rsidRPr="004E77B4">
        <w:rPr>
          <w:color w:val="000000" w:themeColor="text1"/>
          <w:rtl/>
        </w:rPr>
        <w:t xml:space="preserve"> چقدر فرق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کند؟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فرق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</w:t>
      </w:r>
    </w:p>
    <w:p w14:paraId="6C69EF55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دوم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قرائن است، بچه که باهم حرف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زنند</w:t>
      </w:r>
      <w:r w:rsidRPr="004E77B4">
        <w:rPr>
          <w:color w:val="000000" w:themeColor="text1"/>
          <w:rtl/>
        </w:rPr>
        <w:t xml:space="preserve"> آدم بخواهد بفهمد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ست؟</w:t>
      </w:r>
      <w:r w:rsidRPr="004E77B4">
        <w:rPr>
          <w:color w:val="000000" w:themeColor="text1"/>
          <w:rtl/>
        </w:rPr>
        <w:t>!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color w:val="000000" w:themeColor="text1"/>
          <w:rtl/>
        </w:rPr>
        <w:t xml:space="preserve"> را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دقت بکند از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مح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بر آن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خودشان، تا بفهمد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چه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ند</w:t>
      </w:r>
      <w:r w:rsidRPr="004E77B4">
        <w:rPr>
          <w:color w:val="000000" w:themeColor="text1"/>
          <w:rtl/>
        </w:rPr>
        <w:t xml:space="preserve"> تا وقت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مجلس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به عنوان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قانون تصو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ب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 که اگر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حجاب را رعا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ت</w:t>
      </w:r>
      <w:r w:rsidRPr="004E77B4">
        <w:rPr>
          <w:color w:val="000000" w:themeColor="text1"/>
          <w:rtl/>
        </w:rPr>
        <w:t xml:space="preserve"> نکرد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اقدام ان</w:t>
      </w:r>
      <w:r w:rsidRPr="004E77B4">
        <w:rPr>
          <w:rFonts w:hint="eastAsia"/>
          <w:color w:val="000000" w:themeColor="text1"/>
          <w:rtl/>
        </w:rPr>
        <w:t>جام</w:t>
      </w:r>
      <w:r w:rsidRPr="004E77B4">
        <w:rPr>
          <w:color w:val="000000" w:themeColor="text1"/>
          <w:rtl/>
        </w:rPr>
        <w:t xml:space="preserve"> بشود با همه مداقه‌ها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قاعده را قرار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دهد</w:t>
      </w:r>
      <w:r w:rsidRPr="004E77B4">
        <w:rPr>
          <w:color w:val="000000" w:themeColor="text1"/>
          <w:rtl/>
        </w:rPr>
        <w:t>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فرق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. </w:t>
      </w:r>
    </w:p>
    <w:p w14:paraId="370F8E0F" w14:textId="4EEDE441" w:rsidR="004E77B4" w:rsidRPr="004E77B4" w:rsidRDefault="0090334F" w:rsidP="004E77B4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بنابراین</w:t>
      </w:r>
      <w:r w:rsidR="004E77B4" w:rsidRPr="004E77B4">
        <w:rPr>
          <w:rFonts w:hint="eastAsia"/>
          <w:color w:val="000000" w:themeColor="text1"/>
          <w:rtl/>
        </w:rPr>
        <w:t>،</w:t>
      </w:r>
      <w:r w:rsidR="004E77B4" w:rsidRPr="004E77B4">
        <w:rPr>
          <w:color w:val="000000" w:themeColor="text1"/>
          <w:rtl/>
        </w:rPr>
        <w:t xml:space="preserve">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</w:t>
      </w:r>
      <w:r w:rsidR="004E77B4" w:rsidRPr="004E77B4">
        <w:rPr>
          <w:color w:val="000000" w:themeColor="text1"/>
          <w:rtl/>
        </w:rPr>
        <w:t xml:space="preserve"> 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ک</w:t>
      </w:r>
      <w:r w:rsidR="004E77B4" w:rsidRPr="004E77B4">
        <w:rPr>
          <w:color w:val="000000" w:themeColor="text1"/>
          <w:rtl/>
        </w:rPr>
        <w:t xml:space="preserve"> قانون است در بحث‌ها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هرمنوت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ک</w:t>
      </w:r>
      <w:r w:rsidR="004E77B4" w:rsidRPr="004E77B4">
        <w:rPr>
          <w:color w:val="000000" w:themeColor="text1"/>
          <w:rtl/>
        </w:rPr>
        <w:t xml:space="preserve"> با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د</w:t>
      </w:r>
      <w:r w:rsidR="004E77B4" w:rsidRPr="004E77B4">
        <w:rPr>
          <w:color w:val="000000" w:themeColor="text1"/>
          <w:rtl/>
        </w:rPr>
        <w:t xml:space="preserve">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</w:t>
      </w:r>
      <w:r w:rsidR="004E77B4" w:rsidRPr="004E77B4">
        <w:rPr>
          <w:color w:val="000000" w:themeColor="text1"/>
          <w:rtl/>
        </w:rPr>
        <w:t xml:space="preserve"> توجه بشود که در بند بودن کلام و اسارت کلام در ق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ود</w:t>
      </w:r>
      <w:r w:rsidR="004E77B4" w:rsidRPr="004E77B4">
        <w:rPr>
          <w:color w:val="000000" w:themeColor="text1"/>
          <w:rtl/>
        </w:rPr>
        <w:t xml:space="preserve"> زمان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و مکان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،</w:t>
      </w:r>
      <w:r w:rsidR="004E77B4" w:rsidRPr="004E77B4">
        <w:rPr>
          <w:color w:val="000000" w:themeColor="text1"/>
          <w:rtl/>
        </w:rPr>
        <w:t xml:space="preserve"> به شکل طب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ع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وجود دارد، اما 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ک</w:t>
      </w:r>
      <w:r w:rsidR="004E77B4" w:rsidRPr="004E77B4">
        <w:rPr>
          <w:color w:val="000000" w:themeColor="text1"/>
          <w:rtl/>
        </w:rPr>
        <w:t xml:space="preserve"> قانون د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گر</w:t>
      </w:r>
      <w:r w:rsidR="004E77B4" w:rsidRPr="004E77B4">
        <w:rPr>
          <w:color w:val="000000" w:themeColor="text1"/>
          <w:rtl/>
        </w:rPr>
        <w:t xml:space="preserve"> است که عقل بشر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و مهارت بشر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م</w:t>
      </w:r>
      <w:r w:rsidR="004E77B4" w:rsidRPr="004E77B4">
        <w:rPr>
          <w:rFonts w:hint="cs"/>
          <w:color w:val="000000" w:themeColor="text1"/>
          <w:rtl/>
        </w:rPr>
        <w:t>ی‌</w:t>
      </w:r>
      <w:r w:rsidR="004E77B4" w:rsidRPr="004E77B4">
        <w:rPr>
          <w:rFonts w:hint="eastAsia"/>
          <w:color w:val="000000" w:themeColor="text1"/>
          <w:rtl/>
        </w:rPr>
        <w:t>تواند</w:t>
      </w:r>
      <w:r w:rsidR="004E77B4" w:rsidRPr="004E77B4">
        <w:rPr>
          <w:color w:val="000000" w:themeColor="text1"/>
          <w:rtl/>
        </w:rPr>
        <w:t xml:space="preserve">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نها</w:t>
      </w:r>
      <w:r w:rsidR="004E77B4" w:rsidRPr="004E77B4">
        <w:rPr>
          <w:color w:val="000000" w:themeColor="text1"/>
          <w:rtl/>
        </w:rPr>
        <w:t xml:space="preserve"> را به حداقل برساند. </w:t>
      </w:r>
    </w:p>
    <w:p w14:paraId="6AC9AACA" w14:textId="02FE7123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که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رمان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نوشته است،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ز</w:t>
      </w:r>
      <w:r w:rsidRPr="004E77B4">
        <w:rPr>
          <w:color w:val="000000" w:themeColor="text1"/>
          <w:rtl/>
        </w:rPr>
        <w:t xml:space="preserve"> تار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عاد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نوشته است،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بوعل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نا</w:t>
      </w:r>
      <w:r w:rsidRPr="004E77B4">
        <w:rPr>
          <w:color w:val="000000" w:themeColor="text1"/>
          <w:rtl/>
        </w:rPr>
        <w:t xml:space="preserve"> که شفا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قانون را نوشته است،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متن </w:t>
      </w:r>
      <w:r w:rsidR="0090334F">
        <w:rPr>
          <w:color w:val="000000" w:themeColor="text1"/>
          <w:rtl/>
        </w:rPr>
        <w:t>باهم</w:t>
      </w:r>
      <w:r w:rsidRPr="004E77B4">
        <w:rPr>
          <w:color w:val="000000" w:themeColor="text1"/>
          <w:rtl/>
        </w:rPr>
        <w:t xml:space="preserve"> فرق دارد. </w:t>
      </w:r>
    </w:p>
    <w:p w14:paraId="55AA0350" w14:textId="1A600782" w:rsidR="004E77B4" w:rsidRPr="004E77B4" w:rsidRDefault="0090334F" w:rsidP="004E77B4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آن‌جوری</w:t>
      </w:r>
      <w:r w:rsidR="004E77B4" w:rsidRPr="004E77B4">
        <w:rPr>
          <w:color w:val="000000" w:themeColor="text1"/>
          <w:rtl/>
        </w:rPr>
        <w:t xml:space="preserve"> که متن ادب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ا</w:t>
      </w:r>
      <w:r w:rsidR="004E77B4" w:rsidRPr="004E77B4">
        <w:rPr>
          <w:color w:val="000000" w:themeColor="text1"/>
          <w:rtl/>
        </w:rPr>
        <w:t xml:space="preserve"> رمان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است در بند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</w:t>
      </w:r>
      <w:r w:rsidR="004E77B4" w:rsidRPr="004E77B4">
        <w:rPr>
          <w:color w:val="000000" w:themeColor="text1"/>
          <w:rtl/>
        </w:rPr>
        <w:t xml:space="preserve"> قرائن و شواهد و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</w:t>
      </w:r>
      <w:r w:rsidR="004E77B4" w:rsidRPr="004E77B4">
        <w:rPr>
          <w:color w:val="000000" w:themeColor="text1"/>
          <w:rtl/>
        </w:rPr>
        <w:t xml:space="preserve"> ارتکازات و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</w:t>
      </w:r>
      <w:r w:rsidR="004E77B4" w:rsidRPr="004E77B4">
        <w:rPr>
          <w:color w:val="000000" w:themeColor="text1"/>
          <w:rtl/>
        </w:rPr>
        <w:t xml:space="preserve"> احوال روح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است،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نجا</w:t>
      </w:r>
      <w:r w:rsidR="004E77B4" w:rsidRPr="004E77B4">
        <w:rPr>
          <w:color w:val="000000" w:themeColor="text1"/>
          <w:rtl/>
        </w:rPr>
        <w:t xml:space="preserve"> ن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ست</w:t>
      </w:r>
      <w:r w:rsidR="004E77B4" w:rsidRPr="004E77B4">
        <w:rPr>
          <w:color w:val="000000" w:themeColor="text1"/>
          <w:rtl/>
        </w:rPr>
        <w:t>. ا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ن</w:t>
      </w:r>
      <w:r w:rsidR="004E77B4" w:rsidRPr="004E77B4">
        <w:rPr>
          <w:color w:val="000000" w:themeColor="text1"/>
          <w:rtl/>
        </w:rPr>
        <w:t xml:space="preserve"> خ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rFonts w:hint="eastAsia"/>
          <w:color w:val="000000" w:themeColor="text1"/>
          <w:rtl/>
        </w:rPr>
        <w:t>ل</w:t>
      </w:r>
      <w:r w:rsidR="004E77B4" w:rsidRPr="004E77B4">
        <w:rPr>
          <w:rFonts w:hint="cs"/>
          <w:color w:val="000000" w:themeColor="text1"/>
          <w:rtl/>
        </w:rPr>
        <w:t>ی</w:t>
      </w:r>
      <w:r w:rsidR="004E77B4" w:rsidRPr="004E77B4">
        <w:rPr>
          <w:color w:val="000000" w:themeColor="text1"/>
          <w:rtl/>
        </w:rPr>
        <w:t xml:space="preserve"> از آن آزادتر شده است. </w:t>
      </w:r>
    </w:p>
    <w:p w14:paraId="764DFEAF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هرمنوت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ک‌ها</w:t>
      </w:r>
      <w:r w:rsidRPr="004E77B4">
        <w:rPr>
          <w:color w:val="000000" w:themeColor="text1"/>
          <w:rtl/>
        </w:rPr>
        <w:t xml:space="preserve"> هم وقت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خواهند</w:t>
      </w:r>
      <w:r w:rsidRPr="004E77B4">
        <w:rPr>
          <w:color w:val="000000" w:themeColor="text1"/>
          <w:rtl/>
        </w:rPr>
        <w:t xml:space="preserve"> مثال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بزنند به متون تار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ادب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روند،</w:t>
      </w:r>
      <w:r w:rsidRPr="004E77B4">
        <w:rPr>
          <w:color w:val="000000" w:themeColor="text1"/>
          <w:rtl/>
        </w:rPr>
        <w:t xml:space="preserve"> در آن متون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دامنه قرائن و شواهد هم مقال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هم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ع</w:t>
      </w:r>
      <w:r w:rsidRPr="004E77B4">
        <w:rPr>
          <w:color w:val="000000" w:themeColor="text1"/>
          <w:rtl/>
        </w:rPr>
        <w:t xml:space="preserve"> است. لذا تفس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رپذ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ها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متنوع دارد؛ شعر حافظ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شعر مولانا را صد جور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معنا کرد. </w:t>
      </w:r>
    </w:p>
    <w:p w14:paraId="29306B9F" w14:textId="31A32F26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چون</w:t>
      </w:r>
      <w:r w:rsidRPr="004E77B4">
        <w:rPr>
          <w:color w:val="000000" w:themeColor="text1"/>
          <w:rtl/>
        </w:rPr>
        <w:t xml:space="preserve"> قرار او بر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که متمرکز بر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معنا بشود و همان را افاده بکند و شواهد ب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ربط</w:t>
      </w:r>
      <w:r w:rsidRPr="004E77B4">
        <w:rPr>
          <w:color w:val="000000" w:themeColor="text1"/>
          <w:rtl/>
        </w:rPr>
        <w:t xml:space="preserve"> را کنار بگذارد، </w:t>
      </w:r>
      <w:r w:rsidR="00EB0379">
        <w:rPr>
          <w:color w:val="000000" w:themeColor="text1"/>
          <w:rtl/>
        </w:rPr>
        <w:t>اصلاً</w:t>
      </w:r>
      <w:r w:rsidRPr="004E77B4">
        <w:rPr>
          <w:color w:val="000000" w:themeColor="text1"/>
          <w:rtl/>
        </w:rPr>
        <w:t xml:space="preserve"> قرار او بر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در هاله‌ا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از ابهام سخن بگو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. </w:t>
      </w:r>
    </w:p>
    <w:p w14:paraId="419D89E7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ادب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با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علم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فرق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کند،</w:t>
      </w:r>
      <w:r w:rsidRPr="004E77B4">
        <w:rPr>
          <w:color w:val="000000" w:themeColor="text1"/>
          <w:rtl/>
        </w:rPr>
        <w:t xml:space="preserve"> درجه کار متکلم و حکمت او و مهارت او هم فرق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>.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مطلب را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د</w:t>
      </w:r>
      <w:r w:rsidRPr="004E77B4">
        <w:rPr>
          <w:color w:val="000000" w:themeColor="text1"/>
          <w:rtl/>
        </w:rPr>
        <w:t xml:space="preserve"> توجه کرد؛ </w:t>
      </w:r>
    </w:p>
    <w:p w14:paraId="53C04646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color w:val="000000" w:themeColor="text1"/>
          <w:rtl/>
        </w:rPr>
        <w:t>۱-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سخن،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امر ادب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رازآلود است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متع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</w:t>
      </w:r>
    </w:p>
    <w:p w14:paraId="1254BFBA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color w:val="000000" w:themeColor="text1"/>
          <w:rtl/>
        </w:rPr>
        <w:t>۲-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متکلم ک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ست</w:t>
      </w:r>
      <w:r w:rsidRPr="004E77B4">
        <w:rPr>
          <w:color w:val="000000" w:themeColor="text1"/>
          <w:rtl/>
        </w:rPr>
        <w:t xml:space="preserve"> و چه اندازه دانش و مهارت دارد؟! </w:t>
      </w:r>
    </w:p>
    <w:p w14:paraId="584C034F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color w:val="000000" w:themeColor="text1"/>
          <w:rtl/>
        </w:rPr>
        <w:t>۳- چه غرض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 دنبال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. </w:t>
      </w:r>
    </w:p>
    <w:p w14:paraId="7727C523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دو سه مطلب،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در بند بودن سخن در دام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لب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را کم و 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اد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.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جا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که در هر سه تا او درجه بالا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حکمت و توانا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و مهارت نباشد. </w:t>
      </w:r>
    </w:p>
    <w:p w14:paraId="4BC2CEF1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و</w:t>
      </w:r>
      <w:r w:rsidRPr="004E77B4">
        <w:rPr>
          <w:color w:val="000000" w:themeColor="text1"/>
          <w:rtl/>
        </w:rPr>
        <w:t xml:space="preserve"> فضا هم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علم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تخصص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نباشد</w:t>
      </w:r>
    </w:p>
    <w:p w14:paraId="0B89DDE1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نوع</w:t>
      </w:r>
      <w:r w:rsidRPr="004E77B4">
        <w:rPr>
          <w:color w:val="000000" w:themeColor="text1"/>
          <w:rtl/>
        </w:rPr>
        <w:t xml:space="preserve"> مباحث هم مباحث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فن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و علم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نباشد </w:t>
      </w:r>
    </w:p>
    <w:p w14:paraId="4311AA8C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با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شرا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ط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متن تفس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رپذ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</w:t>
      </w:r>
      <w:r w:rsidRPr="004E77B4">
        <w:rPr>
          <w:color w:val="000000" w:themeColor="text1"/>
          <w:rtl/>
        </w:rPr>
        <w:t xml:space="preserve">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شود،</w:t>
      </w:r>
      <w:r w:rsidRPr="004E77B4">
        <w:rPr>
          <w:color w:val="000000" w:themeColor="text1"/>
          <w:rtl/>
        </w:rPr>
        <w:t xml:space="preserve">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تنوع دارد و رازآلودگ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شتر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دارد. هر چه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فضا فاصله بگ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رد،</w:t>
      </w:r>
      <w:r w:rsidRPr="004E77B4">
        <w:rPr>
          <w:color w:val="000000" w:themeColor="text1"/>
          <w:rtl/>
        </w:rPr>
        <w:t xml:space="preserve"> متن منقح‌تر و پاک‌تر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آزادتر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شود</w:t>
      </w:r>
      <w:r w:rsidRPr="004E77B4">
        <w:rPr>
          <w:color w:val="000000" w:themeColor="text1"/>
          <w:rtl/>
        </w:rPr>
        <w:t xml:space="preserve"> از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زنج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رها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color w:val="000000" w:themeColor="text1"/>
          <w:rtl/>
        </w:rPr>
        <w:t xml:space="preserve"> که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تواند</w:t>
      </w:r>
      <w:r w:rsidRPr="004E77B4">
        <w:rPr>
          <w:color w:val="000000" w:themeColor="text1"/>
          <w:rtl/>
        </w:rPr>
        <w:t xml:space="preserve"> نانوشته دور و بر او را بگ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رد</w:t>
      </w:r>
      <w:r w:rsidRPr="004E77B4">
        <w:rPr>
          <w:color w:val="000000" w:themeColor="text1"/>
          <w:rtl/>
        </w:rPr>
        <w:t xml:space="preserve">. </w:t>
      </w:r>
    </w:p>
    <w:p w14:paraId="17C8A457" w14:textId="77777777" w:rsidR="004E77B4" w:rsidRPr="004E77B4" w:rsidRDefault="004E77B4" w:rsidP="004E77B4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و</w:t>
      </w:r>
      <w:r w:rsidRPr="004E77B4">
        <w:rPr>
          <w:color w:val="000000" w:themeColor="text1"/>
          <w:rtl/>
        </w:rPr>
        <w:t xml:space="preserve">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نکه</w:t>
      </w:r>
      <w:r w:rsidRPr="004E77B4">
        <w:rPr>
          <w:color w:val="000000" w:themeColor="text1"/>
          <w:rtl/>
        </w:rPr>
        <w:t xml:space="preserve"> شخص در چه مقام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است؟ در مقام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حرف اد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بانه‌ا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بزند،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فضا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رازآلود هر کس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هر چه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خواهد</w:t>
      </w:r>
      <w:r w:rsidRPr="004E77B4">
        <w:rPr>
          <w:color w:val="000000" w:themeColor="text1"/>
          <w:rtl/>
        </w:rPr>
        <w:t xml:space="preserve"> از آن بفهمد؟!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color w:val="000000" w:themeColor="text1"/>
          <w:rtl/>
        </w:rPr>
        <w:t xml:space="preserve"> در 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ک</w:t>
      </w:r>
      <w:r w:rsidRPr="004E77B4">
        <w:rPr>
          <w:color w:val="000000" w:themeColor="text1"/>
          <w:rtl/>
        </w:rPr>
        <w:t xml:space="preserve"> مقام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است که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خواهد</w:t>
      </w:r>
      <w:r w:rsidRPr="004E77B4">
        <w:rPr>
          <w:color w:val="000000" w:themeColor="text1"/>
          <w:rtl/>
        </w:rPr>
        <w:t xml:space="preserve"> فرمان جنگ بدهد؟!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مقام خ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color w:val="000000" w:themeColor="text1"/>
          <w:rtl/>
        </w:rPr>
        <w:t xml:space="preserve"> فرق م</w:t>
      </w:r>
      <w:r w:rsidRPr="004E77B4">
        <w:rPr>
          <w:rFonts w:hint="cs"/>
          <w:color w:val="000000" w:themeColor="text1"/>
          <w:rtl/>
        </w:rPr>
        <w:t>ی‌</w:t>
      </w:r>
      <w:r w:rsidRPr="004E77B4">
        <w:rPr>
          <w:rFonts w:hint="eastAsia"/>
          <w:color w:val="000000" w:themeColor="text1"/>
          <w:rtl/>
        </w:rPr>
        <w:t>کند</w:t>
      </w:r>
      <w:r w:rsidRPr="004E77B4">
        <w:rPr>
          <w:color w:val="000000" w:themeColor="text1"/>
          <w:rtl/>
        </w:rPr>
        <w:t xml:space="preserve">. </w:t>
      </w:r>
    </w:p>
    <w:p w14:paraId="138B99E4" w14:textId="2A98CF7A" w:rsidR="00E15FA2" w:rsidRPr="006F279F" w:rsidRDefault="004E77B4" w:rsidP="00300965">
      <w:pPr>
        <w:ind w:firstLine="450"/>
        <w:rPr>
          <w:color w:val="000000" w:themeColor="text1"/>
          <w:rtl/>
        </w:rPr>
      </w:pPr>
      <w:r w:rsidRPr="004E77B4">
        <w:rPr>
          <w:rFonts w:hint="eastAsia"/>
          <w:color w:val="000000" w:themeColor="text1"/>
          <w:rtl/>
        </w:rPr>
        <w:t>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درجه حکمت او، مهارت او، مقام و موضوع، همه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نها</w:t>
      </w:r>
      <w:r w:rsidRPr="004E77B4">
        <w:rPr>
          <w:color w:val="000000" w:themeColor="text1"/>
          <w:rtl/>
        </w:rPr>
        <w:t xml:space="preserve"> </w:t>
      </w:r>
      <w:r w:rsidR="007F7275">
        <w:rPr>
          <w:color w:val="000000" w:themeColor="text1"/>
          <w:rtl/>
        </w:rPr>
        <w:t>مؤثر</w:t>
      </w:r>
      <w:r w:rsidRPr="004E77B4">
        <w:rPr>
          <w:color w:val="000000" w:themeColor="text1"/>
          <w:rtl/>
        </w:rPr>
        <w:t xml:space="preserve"> در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است که بگو</w:t>
      </w:r>
      <w:r w:rsidRPr="004E77B4">
        <w:rPr>
          <w:rFonts w:hint="cs"/>
          <w:color w:val="000000" w:themeColor="text1"/>
          <w:rtl/>
        </w:rPr>
        <w:t>یی</w:t>
      </w:r>
      <w:r w:rsidRPr="004E77B4">
        <w:rPr>
          <w:rFonts w:hint="eastAsia"/>
          <w:color w:val="000000" w:themeColor="text1"/>
          <w:rtl/>
        </w:rPr>
        <w:t>م</w:t>
      </w:r>
      <w:r w:rsidRPr="004E77B4">
        <w:rPr>
          <w:color w:val="000000" w:themeColor="text1"/>
          <w:rtl/>
        </w:rPr>
        <w:t xml:space="preserve"> چه مقدار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متن در بند ا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ن</w:t>
      </w:r>
      <w:r w:rsidRPr="004E77B4">
        <w:rPr>
          <w:color w:val="000000" w:themeColor="text1"/>
          <w:rtl/>
        </w:rPr>
        <w:t xml:space="preserve"> قرائن حال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و ارتکاز</w:t>
      </w:r>
      <w:r w:rsidRPr="004E77B4">
        <w:rPr>
          <w:rFonts w:hint="cs"/>
          <w:color w:val="000000" w:themeColor="text1"/>
          <w:rtl/>
        </w:rPr>
        <w:t>ی</w:t>
      </w:r>
      <w:r w:rsidRPr="004E77B4">
        <w:rPr>
          <w:rFonts w:hint="eastAsia"/>
          <w:color w:val="000000" w:themeColor="text1"/>
          <w:rtl/>
        </w:rPr>
        <w:t>ه</w:t>
      </w:r>
      <w:r w:rsidRPr="004E77B4">
        <w:rPr>
          <w:color w:val="000000" w:themeColor="text1"/>
          <w:rtl/>
        </w:rPr>
        <w:t xml:space="preserve"> است.</w:t>
      </w:r>
      <w:bookmarkStart w:id="17" w:name="_GoBack"/>
      <w:bookmarkEnd w:id="17"/>
    </w:p>
    <w:sectPr w:rsidR="00E15FA2" w:rsidRPr="006F279F" w:rsidSect="00F8538D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B2039A" w14:textId="77777777" w:rsidR="00BF5DD2" w:rsidRDefault="00BF5DD2" w:rsidP="000D5800">
      <w:pPr>
        <w:spacing w:after="0"/>
      </w:pPr>
      <w:r>
        <w:separator/>
      </w:r>
    </w:p>
  </w:endnote>
  <w:endnote w:type="continuationSeparator" w:id="0">
    <w:p w14:paraId="3D7583C9" w14:textId="77777777" w:rsidR="00BF5DD2" w:rsidRDefault="00BF5DD2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B505CF82-7A2B-4F19-9CFC-5A026E58D7CA}"/>
    <w:embedBold r:id="rId2" w:fontKey="{038398EC-7EDB-432C-A948-23FD58D6B9A6}"/>
    <w:embedBoldItalic r:id="rId3" w:fontKey="{B2EF2B9A-A022-4C0D-AC3D-C02CC8C4AD4D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305FDBA0-66CC-4263-8BDE-B34B7D2B2B9B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4C0A4C90-0597-46B7-9BA3-D4D4916C96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5DD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42F5AA" w14:textId="77777777" w:rsidR="00BF5DD2" w:rsidRDefault="00BF5DD2" w:rsidP="000D5800">
      <w:pPr>
        <w:spacing w:after="0"/>
      </w:pPr>
      <w:r>
        <w:separator/>
      </w:r>
    </w:p>
  </w:footnote>
  <w:footnote w:type="continuationSeparator" w:id="0">
    <w:p w14:paraId="7C041ABB" w14:textId="77777777" w:rsidR="00BF5DD2" w:rsidRDefault="00BF5DD2" w:rsidP="000D5800">
      <w:pPr>
        <w:spacing w:after="0"/>
      </w:pPr>
      <w:r>
        <w:continuationSeparator/>
      </w:r>
    </w:p>
  </w:footnote>
  <w:footnote w:id="1">
    <w:p w14:paraId="29078D84" w14:textId="77777777" w:rsidR="00EB0379" w:rsidRPr="00946314" w:rsidRDefault="00EB0379" w:rsidP="00EB0379">
      <w:pPr>
        <w:pStyle w:val="FootnoteText"/>
        <w:rPr>
          <w:rFonts w:hint="cs"/>
        </w:rPr>
      </w:pPr>
      <w:r w:rsidRPr="00946314">
        <w:footnoteRef/>
      </w:r>
      <w:r w:rsidRPr="00946314">
        <w:rPr>
          <w:rtl/>
        </w:rPr>
        <w:t xml:space="preserve"> </w:t>
      </w:r>
      <w:hyperlink r:id="rId1" w:history="1">
        <w:r w:rsidRPr="00946314">
          <w:rPr>
            <w:rStyle w:val="Hyperlink"/>
            <w:rFonts w:eastAsia="2  Badr"/>
            <w:rtl/>
          </w:rPr>
          <w:t>وسائل الشيعة، الشيخ الحر العاملي، ج12، ص286، أبواب ، باب، ح، ط آل البيت.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7859510E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FF7A9B">
      <w:rPr>
        <w:rFonts w:ascii="Adobe Arabic" w:hAnsi="Adobe Arabic" w:cs="B Mitra" w:hint="cs"/>
        <w:b/>
        <w:bCs/>
        <w:sz w:val="24"/>
        <w:szCs w:val="24"/>
        <w:rtl/>
      </w:rPr>
      <w:t>1</w:t>
    </w:r>
    <w:r w:rsidR="00AD72E7">
      <w:rPr>
        <w:rFonts w:ascii="Adobe Arabic" w:hAnsi="Adobe Arabic" w:cs="B Mitra" w:hint="cs"/>
        <w:b/>
        <w:bCs/>
        <w:sz w:val="24"/>
        <w:szCs w:val="24"/>
        <w:rtl/>
      </w:rPr>
      <w:t>2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5B5423A4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AD72E7">
      <w:rPr>
        <w:rFonts w:ascii="Adobe Arabic" w:hAnsi="Adobe Arabic" w:cs="B Mitra" w:hint="cs"/>
        <w:b/>
        <w:bCs/>
        <w:sz w:val="24"/>
        <w:szCs w:val="24"/>
        <w:rtl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6E20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5F94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AA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26B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DD1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B1B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3FCB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964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0965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2A6B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7B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91F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76D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8EE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438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867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4E6F"/>
    <w:rsid w:val="007F5667"/>
    <w:rsid w:val="007F581F"/>
    <w:rsid w:val="007F5FB1"/>
    <w:rsid w:val="007F6FBC"/>
    <w:rsid w:val="007F71A7"/>
    <w:rsid w:val="007F7275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4EA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4F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314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2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0E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D72E7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6A9D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14E"/>
    <w:rsid w:val="00B62548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5DD2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001"/>
    <w:rsid w:val="00D9334B"/>
    <w:rsid w:val="00D93389"/>
    <w:rsid w:val="00D939D4"/>
    <w:rsid w:val="00D942C5"/>
    <w:rsid w:val="00D94375"/>
    <w:rsid w:val="00D94F0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79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b.eshia.ir/11025/12/286/&#1587;&#1578;&#1585;&#1607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044C7-A48C-4632-A660-DEFE052A0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266</TotalTime>
  <Pages>9</Pages>
  <Words>2527</Words>
  <Characters>14407</Characters>
  <Application>Microsoft Office Word</Application>
  <DocSecurity>0</DocSecurity>
  <Lines>120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  <vt:variant>
        <vt:lpstr>عنوان</vt:lpstr>
      </vt:variant>
      <vt:variant>
        <vt:i4>1</vt:i4>
      </vt:variant>
    </vt:vector>
  </HeadingPairs>
  <TitlesOfParts>
    <vt:vector size="15" baseType="lpstr">
      <vt:lpstr/>
      <vt:lpstr>موضوع: اصول / تعادل و تراجیح/</vt:lpstr>
      <vt:lpstr>پیشگفتار </vt:lpstr>
      <vt:lpstr>استدراک به مباحث قبل</vt:lpstr>
      <vt:lpstr>نوع دوم </vt:lpstr>
      <vt:lpstr>عامل یازدهم: ضیاع القرائن</vt:lpstr>
      <vt:lpstr>چند مطلب مقدماتی</vt:lpstr>
      <vt:lpstr>    مقدمه اول</vt:lpstr>
      <vt:lpstr>    مقدمه دوم</vt:lpstr>
      <vt:lpstr>    مقدمه سوم</vt:lpstr>
      <vt:lpstr>    مقدمه چهارم</vt:lpstr>
      <vt:lpstr>بررسی مسئله</vt:lpstr>
      <vt:lpstr>    مطلب اول</vt:lpstr>
      <vt:lpstr>    مطلب دوم </vt:lpstr>
      <vt:lpstr/>
    </vt:vector>
  </TitlesOfParts>
  <Company/>
  <LinksUpToDate>false</LinksUpToDate>
  <CharactersWithSpaces>16901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12</cp:revision>
  <dcterms:created xsi:type="dcterms:W3CDTF">2026-10-03T13:30:00Z</dcterms:created>
  <dcterms:modified xsi:type="dcterms:W3CDTF">2026-10-05T04:02:00Z</dcterms:modified>
</cp:coreProperties>
</file>