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eastAsiaTheme="minorHAnsi" w:hAnsi="Traditional Arabic" w:cs="Traditional Arabic"/>
          <w:bCs w:val="0"/>
          <w:color w:val="auto"/>
          <w:sz w:val="22"/>
          <w:rtl/>
        </w:rPr>
        <w:id w:val="-1576274809"/>
        <w:docPartObj>
          <w:docPartGallery w:val="Table of Contents"/>
          <w:docPartUnique/>
        </w:docPartObj>
      </w:sdtPr>
      <w:sdtEndPr>
        <w:rPr>
          <w:b/>
          <w:noProof/>
        </w:rPr>
      </w:sdtEndPr>
      <w:sdtContent>
        <w:p w:rsidR="006E2C20" w:rsidRPr="00967543" w:rsidRDefault="006E2C20" w:rsidP="006E2C20">
          <w:pPr>
            <w:pStyle w:val="TOCHeading"/>
            <w:jc w:val="center"/>
            <w:rPr>
              <w:rFonts w:ascii="Traditional Arabic" w:hAnsi="Traditional Arabic" w:cs="Traditional Arabic"/>
              <w:rtl/>
            </w:rPr>
          </w:pPr>
          <w:r w:rsidRPr="00967543">
            <w:rPr>
              <w:rFonts w:ascii="Traditional Arabic" w:hAnsi="Traditional Arabic" w:cs="Traditional Arabic" w:hint="cs"/>
              <w:rtl/>
            </w:rPr>
            <w:t>فهرست مطالب</w:t>
          </w:r>
        </w:p>
        <w:p w:rsidR="006E2C20" w:rsidRPr="00967543" w:rsidRDefault="006E2C20" w:rsidP="006E2C20">
          <w:pPr>
            <w:rPr>
              <w:rFonts w:ascii="Traditional Arabic" w:hAnsi="Traditional Arabic" w:cs="Traditional Arabic"/>
            </w:rPr>
          </w:pPr>
        </w:p>
        <w:p w:rsidR="00B10FC3" w:rsidRPr="00967543" w:rsidRDefault="006E2C20" w:rsidP="00B10FC3">
          <w:pPr>
            <w:pStyle w:val="TOC1"/>
            <w:tabs>
              <w:tab w:val="right" w:leader="dot" w:pos="9350"/>
            </w:tabs>
            <w:spacing w:line="360" w:lineRule="auto"/>
            <w:rPr>
              <w:rFonts w:ascii="Traditional Arabic" w:hAnsi="Traditional Arabic" w:cs="Traditional Arabic"/>
              <w:noProof/>
              <w:szCs w:val="22"/>
              <w:lang w:bidi="ar-SA"/>
            </w:rPr>
          </w:pPr>
          <w:r w:rsidRPr="00967543">
            <w:rPr>
              <w:rFonts w:ascii="Traditional Arabic" w:hAnsi="Traditional Arabic" w:cs="Traditional Arabic"/>
            </w:rPr>
            <w:fldChar w:fldCharType="begin"/>
          </w:r>
          <w:r w:rsidRPr="00967543">
            <w:rPr>
              <w:rFonts w:ascii="Traditional Arabic" w:hAnsi="Traditional Arabic" w:cs="Traditional Arabic"/>
            </w:rPr>
            <w:instrText xml:space="preserve"> TOC \o "1-3" \h \z \u </w:instrText>
          </w:r>
          <w:r w:rsidRPr="00967543">
            <w:rPr>
              <w:rFonts w:ascii="Traditional Arabic" w:hAnsi="Traditional Arabic" w:cs="Traditional Arabic"/>
            </w:rPr>
            <w:fldChar w:fldCharType="separate"/>
          </w:r>
          <w:hyperlink w:anchor="_Toc482975749" w:history="1">
            <w:r w:rsidR="00B10FC3" w:rsidRPr="00967543">
              <w:rPr>
                <w:rStyle w:val="Hyperlink"/>
                <w:rFonts w:ascii="Traditional Arabic" w:hAnsi="Traditional Arabic" w:cs="Traditional Arabic" w:hint="eastAsia"/>
                <w:noProof/>
                <w:rtl/>
              </w:rPr>
              <w:t>اشاره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_Toc482975749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2</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0" w:history="1">
            <w:r w:rsidR="00B10FC3" w:rsidRPr="00967543">
              <w:rPr>
                <w:rStyle w:val="Hyperlink"/>
                <w:rFonts w:ascii="Traditional Arabic" w:hAnsi="Traditional Arabic" w:cs="Traditional Arabic" w:hint="eastAsia"/>
                <w:noProof/>
                <w:rtl/>
              </w:rPr>
              <w:t>قدمت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مسئله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_Toc482975750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2</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1" w:history="1">
            <w:r w:rsidR="00B10FC3" w:rsidRPr="00967543">
              <w:rPr>
                <w:rStyle w:val="Hyperlink"/>
                <w:rFonts w:ascii="Traditional Arabic" w:hAnsi="Traditional Arabic" w:cs="Traditional Arabic" w:hint="eastAsia"/>
                <w:noProof/>
                <w:rtl/>
              </w:rPr>
              <w:t>مقدمات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در</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باب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_Toc482975751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2</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2" w:history="1">
            <w:r w:rsidR="00B10FC3" w:rsidRPr="00967543">
              <w:rPr>
                <w:rStyle w:val="Hyperlink"/>
                <w:rFonts w:ascii="Traditional Arabic" w:hAnsi="Traditional Arabic" w:cs="Traditional Arabic" w:hint="eastAsia"/>
                <w:noProof/>
                <w:rtl/>
              </w:rPr>
              <w:t>تقس</w:t>
            </w:r>
            <w:r w:rsidR="00B10FC3" w:rsidRPr="00967543">
              <w:rPr>
                <w:rStyle w:val="Hyperlink"/>
                <w:rFonts w:ascii="Traditional Arabic" w:hAnsi="Traditional Arabic" w:cs="Traditional Arabic" w:hint="cs"/>
                <w:noProof/>
                <w:rtl/>
              </w:rPr>
              <w:t>ی</w:t>
            </w:r>
            <w:r w:rsidR="00B10FC3" w:rsidRPr="00967543">
              <w:rPr>
                <w:rStyle w:val="Hyperlink"/>
                <w:rFonts w:ascii="Traditional Arabic" w:hAnsi="Traditional Arabic" w:cs="Traditional Arabic" w:hint="eastAsia"/>
                <w:noProof/>
                <w:rtl/>
              </w:rPr>
              <w:t>مات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_Toc482975752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2</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3" w:history="1">
            <w:r w:rsidR="00B10FC3" w:rsidRPr="00967543">
              <w:rPr>
                <w:rStyle w:val="Hyperlink"/>
                <w:rFonts w:ascii="Traditional Arabic" w:hAnsi="Traditional Arabic" w:cs="Traditional Arabic" w:hint="eastAsia"/>
                <w:noProof/>
                <w:rtl/>
              </w:rPr>
              <w:t>عدم</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عقل</w:t>
            </w:r>
            <w:r w:rsidR="00B10FC3" w:rsidRPr="00967543">
              <w:rPr>
                <w:rStyle w:val="Hyperlink"/>
                <w:rFonts w:ascii="Traditional Arabic" w:hAnsi="Traditional Arabic" w:cs="Traditional Arabic" w:hint="cs"/>
                <w:noProof/>
                <w:rtl/>
              </w:rPr>
              <w:t>ی</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با</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قاعده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ملازمه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در</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شرع</w:t>
            </w:r>
            <w:r w:rsidR="00B10FC3" w:rsidRPr="00967543">
              <w:rPr>
                <w:rStyle w:val="Hyperlink"/>
                <w:rFonts w:ascii="Traditional Arabic" w:hAnsi="Traditional Arabic" w:cs="Traditional Arabic" w:hint="cs"/>
                <w:noProof/>
                <w:rtl/>
              </w:rPr>
              <w:t>ی</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_Toc482975753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2</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4" w:history="1">
            <w:r w:rsidR="00B10FC3" w:rsidRPr="00967543">
              <w:rPr>
                <w:rStyle w:val="Hyperlink"/>
                <w:rFonts w:ascii="Traditional Arabic" w:hAnsi="Traditional Arabic" w:cs="Traditional Arabic" w:hint="eastAsia"/>
                <w:noProof/>
                <w:rtl/>
              </w:rPr>
              <w:t>اقسام</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وجوب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شرع</w:t>
            </w:r>
            <w:r w:rsidR="00B10FC3" w:rsidRPr="00967543">
              <w:rPr>
                <w:rStyle w:val="Hyperlink"/>
                <w:rFonts w:ascii="Traditional Arabic" w:hAnsi="Traditional Arabic" w:cs="Traditional Arabic" w:hint="cs"/>
                <w:noProof/>
                <w:rtl/>
              </w:rPr>
              <w:t>ی</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_Toc482975754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3</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5" w:history="1">
            <w:r w:rsidR="00B10FC3" w:rsidRPr="00967543">
              <w:rPr>
                <w:rStyle w:val="Hyperlink"/>
                <w:rFonts w:ascii="Traditional Arabic" w:hAnsi="Traditional Arabic" w:cs="Traditional Arabic" w:hint="eastAsia"/>
                <w:noProof/>
                <w:rtl/>
              </w:rPr>
              <w:t>انواع</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حکم</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مول</w:t>
            </w:r>
            <w:r w:rsidR="00B10FC3" w:rsidRPr="00967543">
              <w:rPr>
                <w:rStyle w:val="Hyperlink"/>
                <w:rFonts w:ascii="Traditional Arabic" w:hAnsi="Traditional Arabic" w:cs="Traditional Arabic" w:hint="cs"/>
                <w:noProof/>
                <w:rtl/>
              </w:rPr>
              <w:t>ی</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_Toc482975755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3</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6" w:history="1">
            <w:r w:rsidR="00B10FC3" w:rsidRPr="00967543">
              <w:rPr>
                <w:rStyle w:val="Hyperlink"/>
                <w:rFonts w:ascii="Traditional Arabic" w:hAnsi="Traditional Arabic" w:cs="Traditional Arabic" w:hint="eastAsia"/>
                <w:noProof/>
                <w:rtl/>
              </w:rPr>
              <w:t>مقصود</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از</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است</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_Toc482975756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4</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7" w:history="1">
            <w:r w:rsidR="00B10FC3" w:rsidRPr="00967543">
              <w:rPr>
                <w:rStyle w:val="Hyperlink"/>
                <w:rFonts w:ascii="Traditional Arabic" w:hAnsi="Traditional Arabic" w:cs="Traditional Arabic" w:hint="eastAsia"/>
                <w:noProof/>
                <w:rtl/>
              </w:rPr>
              <w:t>استحباب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_Toc482975757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4</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8" w:history="1">
            <w:r w:rsidR="00B10FC3" w:rsidRPr="00967543">
              <w:rPr>
                <w:rStyle w:val="Hyperlink"/>
                <w:rFonts w:ascii="Traditional Arabic" w:hAnsi="Traditional Arabic" w:cs="Traditional Arabic" w:hint="eastAsia"/>
                <w:noProof/>
                <w:rtl/>
              </w:rPr>
              <w:t>حرمت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_Toc482975758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4</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59" w:history="1">
            <w:r w:rsidR="00B10FC3" w:rsidRPr="00967543">
              <w:rPr>
                <w:rStyle w:val="Hyperlink"/>
                <w:rFonts w:ascii="Traditional Arabic" w:hAnsi="Traditional Arabic" w:cs="Traditional Arabic" w:hint="eastAsia"/>
                <w:noProof/>
                <w:rtl/>
              </w:rPr>
              <w:t>مقدمه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مکروهه</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_Toc482975759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5</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60" w:history="1">
            <w:r w:rsidR="00B10FC3" w:rsidRPr="00967543">
              <w:rPr>
                <w:rStyle w:val="Hyperlink"/>
                <w:rFonts w:ascii="Traditional Arabic" w:hAnsi="Traditional Arabic" w:cs="Traditional Arabic" w:hint="eastAsia"/>
                <w:noProof/>
                <w:rtl/>
              </w:rPr>
              <w:t>نظر</w:t>
            </w:r>
            <w:r w:rsidR="00B10FC3" w:rsidRPr="00967543">
              <w:rPr>
                <w:rStyle w:val="Hyperlink"/>
                <w:rFonts w:ascii="Traditional Arabic" w:hAnsi="Traditional Arabic" w:cs="Traditional Arabic" w:hint="cs"/>
                <w:noProof/>
                <w:rtl/>
              </w:rPr>
              <w:t>ی</w:t>
            </w:r>
            <w:r w:rsidR="00B10FC3" w:rsidRPr="00967543">
              <w:rPr>
                <w:rStyle w:val="Hyperlink"/>
                <w:rFonts w:ascii="Traditional Arabic" w:hAnsi="Traditional Arabic" w:cs="Traditional Arabic" w:hint="eastAsia"/>
                <w:noProof/>
                <w:rtl/>
              </w:rPr>
              <w:t>ات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بزرگان</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در</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بحث</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است</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_Toc482975760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5</w:t>
            </w:r>
            <w:r w:rsidR="00B10FC3" w:rsidRPr="00967543">
              <w:rPr>
                <w:rFonts w:ascii="Traditional Arabic" w:hAnsi="Traditional Arabic" w:cs="Traditional Arabic"/>
                <w:noProof/>
                <w:webHidden/>
              </w:rPr>
              <w:fldChar w:fldCharType="end"/>
            </w:r>
          </w:hyperlink>
        </w:p>
        <w:p w:rsidR="00B10FC3" w:rsidRPr="00967543" w:rsidRDefault="00734BD9" w:rsidP="00B10FC3">
          <w:pPr>
            <w:pStyle w:val="TOC1"/>
            <w:tabs>
              <w:tab w:val="right" w:leader="dot" w:pos="9350"/>
            </w:tabs>
            <w:spacing w:line="360" w:lineRule="auto"/>
            <w:rPr>
              <w:rFonts w:ascii="Traditional Arabic" w:hAnsi="Traditional Arabic" w:cs="Traditional Arabic"/>
              <w:noProof/>
              <w:szCs w:val="22"/>
              <w:lang w:bidi="ar-SA"/>
            </w:rPr>
          </w:pPr>
          <w:hyperlink w:anchor="_Toc482975761" w:history="1">
            <w:r w:rsidR="00B10FC3" w:rsidRPr="00967543">
              <w:rPr>
                <w:rStyle w:val="Hyperlink"/>
                <w:rFonts w:ascii="Traditional Arabic" w:hAnsi="Traditional Arabic" w:cs="Traditional Arabic" w:hint="eastAsia"/>
                <w:noProof/>
                <w:rtl/>
              </w:rPr>
              <w:t>علت</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اختلاف</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بزرگان</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در</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مبحث</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مقدمه</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واجب</w:t>
            </w:r>
            <w:r w:rsidR="00B10FC3" w:rsidRPr="00967543">
              <w:rPr>
                <w:rStyle w:val="Hyperlink"/>
                <w:rFonts w:ascii="Traditional Arabic" w:hAnsi="Traditional Arabic" w:cs="Traditional Arabic"/>
                <w:noProof/>
                <w:rtl/>
              </w:rPr>
              <w:t xml:space="preserve"> </w:t>
            </w:r>
            <w:r w:rsidR="00B10FC3" w:rsidRPr="00967543">
              <w:rPr>
                <w:rStyle w:val="Hyperlink"/>
                <w:rFonts w:ascii="Traditional Arabic" w:hAnsi="Traditional Arabic" w:cs="Traditional Arabic" w:hint="eastAsia"/>
                <w:noProof/>
                <w:rtl/>
              </w:rPr>
              <w:t>است</w:t>
            </w:r>
            <w:r w:rsidR="00B10FC3" w:rsidRPr="00967543">
              <w:rPr>
                <w:rFonts w:ascii="Traditional Arabic" w:hAnsi="Traditional Arabic" w:cs="Traditional Arabic"/>
                <w:noProof/>
                <w:webHidden/>
              </w:rPr>
              <w:tab/>
            </w:r>
            <w:r w:rsidR="00B10FC3" w:rsidRPr="00967543">
              <w:rPr>
                <w:rFonts w:ascii="Traditional Arabic" w:hAnsi="Traditional Arabic" w:cs="Traditional Arabic"/>
                <w:noProof/>
                <w:webHidden/>
              </w:rPr>
              <w:fldChar w:fldCharType="begin"/>
            </w:r>
            <w:r w:rsidR="00B10FC3" w:rsidRPr="00967543">
              <w:rPr>
                <w:rFonts w:ascii="Traditional Arabic" w:hAnsi="Traditional Arabic" w:cs="Traditional Arabic"/>
                <w:noProof/>
                <w:webHidden/>
              </w:rPr>
              <w:instrText xml:space="preserve"> PAGEREF _Toc482975761 \h </w:instrText>
            </w:r>
            <w:r w:rsidR="00B10FC3" w:rsidRPr="00967543">
              <w:rPr>
                <w:rFonts w:ascii="Traditional Arabic" w:hAnsi="Traditional Arabic" w:cs="Traditional Arabic"/>
                <w:noProof/>
                <w:webHidden/>
              </w:rPr>
            </w:r>
            <w:r w:rsidR="00B10FC3" w:rsidRPr="00967543">
              <w:rPr>
                <w:rFonts w:ascii="Traditional Arabic" w:hAnsi="Traditional Arabic" w:cs="Traditional Arabic"/>
                <w:noProof/>
                <w:webHidden/>
              </w:rPr>
              <w:fldChar w:fldCharType="separate"/>
            </w:r>
            <w:r w:rsidR="00724E28">
              <w:rPr>
                <w:rFonts w:ascii="Traditional Arabic" w:hAnsi="Traditional Arabic" w:cs="Traditional Arabic"/>
                <w:noProof/>
                <w:webHidden/>
                <w:rtl/>
              </w:rPr>
              <w:t>5</w:t>
            </w:r>
            <w:r w:rsidR="00B10FC3" w:rsidRPr="00967543">
              <w:rPr>
                <w:rFonts w:ascii="Traditional Arabic" w:hAnsi="Traditional Arabic" w:cs="Traditional Arabic"/>
                <w:noProof/>
                <w:webHidden/>
              </w:rPr>
              <w:fldChar w:fldCharType="end"/>
            </w:r>
          </w:hyperlink>
        </w:p>
        <w:p w:rsidR="006E2C20" w:rsidRPr="00967543" w:rsidRDefault="006E2C20" w:rsidP="00B10FC3">
          <w:pPr>
            <w:spacing w:line="360" w:lineRule="auto"/>
            <w:rPr>
              <w:rFonts w:ascii="Traditional Arabic" w:hAnsi="Traditional Arabic" w:cs="Traditional Arabic"/>
            </w:rPr>
          </w:pPr>
          <w:r w:rsidRPr="00967543">
            <w:rPr>
              <w:rFonts w:ascii="Traditional Arabic" w:hAnsi="Traditional Arabic" w:cs="Traditional Arabic"/>
              <w:b/>
              <w:bCs/>
              <w:noProof/>
            </w:rPr>
            <w:fldChar w:fldCharType="end"/>
          </w:r>
        </w:p>
      </w:sdtContent>
    </w:sdt>
    <w:p w:rsidR="006E2C20" w:rsidRPr="00967543" w:rsidRDefault="006E2C20" w:rsidP="00B10FC3">
      <w:pPr>
        <w:spacing w:after="0" w:line="360" w:lineRule="auto"/>
        <w:ind w:firstLine="0"/>
        <w:contextualSpacing w:val="0"/>
        <w:jc w:val="left"/>
        <w:rPr>
          <w:rFonts w:ascii="Traditional Arabic" w:hAnsi="Traditional Arabic" w:cs="Traditional Arabic"/>
          <w:rtl/>
        </w:rPr>
      </w:pPr>
      <w:r w:rsidRPr="00967543">
        <w:rPr>
          <w:rFonts w:ascii="Traditional Arabic" w:hAnsi="Traditional Arabic" w:cs="Traditional Arabic"/>
          <w:rtl/>
        </w:rPr>
        <w:br w:type="page"/>
      </w:r>
    </w:p>
    <w:p w:rsidR="00F729E7" w:rsidRPr="00967543" w:rsidRDefault="006E2C20" w:rsidP="00080514">
      <w:pPr>
        <w:jc w:val="center"/>
        <w:rPr>
          <w:rFonts w:ascii="Traditional Arabic" w:hAnsi="Traditional Arabic" w:cs="Traditional Arabic"/>
          <w:rtl/>
        </w:rPr>
      </w:pPr>
      <w:r w:rsidRPr="00967543">
        <w:rPr>
          <w:rFonts w:ascii="Traditional Arabic" w:hAnsi="Traditional Arabic" w:cs="Traditional Arabic" w:hint="cs"/>
          <w:rtl/>
        </w:rPr>
        <w:lastRenderedPageBreak/>
        <w:t>بسم‌الله</w:t>
      </w:r>
      <w:r w:rsidR="00080514" w:rsidRPr="00967543">
        <w:rPr>
          <w:rFonts w:ascii="Traditional Arabic" w:hAnsi="Traditional Arabic" w:cs="Traditional Arabic" w:hint="cs"/>
          <w:rtl/>
        </w:rPr>
        <w:t xml:space="preserve"> الرحمن الرحیم</w:t>
      </w:r>
    </w:p>
    <w:p w:rsidR="00080514" w:rsidRPr="00967543" w:rsidRDefault="00080514" w:rsidP="002B520C">
      <w:pPr>
        <w:pStyle w:val="Heading1"/>
        <w:jc w:val="lowKashida"/>
        <w:rPr>
          <w:rFonts w:ascii="Traditional Arabic" w:hAnsi="Traditional Arabic" w:cs="Traditional Arabic"/>
          <w:color w:val="FF0000"/>
          <w:rtl/>
        </w:rPr>
      </w:pPr>
      <w:bookmarkStart w:id="1" w:name="_Toc482975749"/>
      <w:r w:rsidRPr="00967543">
        <w:rPr>
          <w:rFonts w:ascii="Traditional Arabic" w:hAnsi="Traditional Arabic" w:cs="Traditional Arabic" w:hint="cs"/>
          <w:color w:val="FF0000"/>
          <w:rtl/>
        </w:rPr>
        <w:t>اشاره</w:t>
      </w:r>
      <w:bookmarkEnd w:id="1"/>
    </w:p>
    <w:p w:rsidR="006E2C20" w:rsidRPr="00967543" w:rsidRDefault="002B520C" w:rsidP="002B520C">
      <w:pPr>
        <w:pStyle w:val="Heading1"/>
        <w:jc w:val="lowKashida"/>
        <w:rPr>
          <w:rFonts w:ascii="Traditional Arabic" w:hAnsi="Traditional Arabic" w:cs="Traditional Arabic"/>
          <w:color w:val="FF0000"/>
          <w:rtl/>
        </w:rPr>
      </w:pPr>
      <w:bookmarkStart w:id="2" w:name="_Toc482975750"/>
      <w:r w:rsidRPr="00967543">
        <w:rPr>
          <w:rFonts w:ascii="Traditional Arabic" w:hAnsi="Traditional Arabic" w:cs="Traditional Arabic" w:hint="cs"/>
          <w:color w:val="FF0000"/>
          <w:rtl/>
        </w:rPr>
        <w:t>قدمت</w:t>
      </w:r>
      <w:r w:rsidR="006E2C20" w:rsidRPr="00967543">
        <w:rPr>
          <w:rFonts w:ascii="Traditional Arabic" w:hAnsi="Traditional Arabic" w:cs="Traditional Arabic" w:hint="cs"/>
          <w:color w:val="FF0000"/>
          <w:rtl/>
        </w:rPr>
        <w:t xml:space="preserve"> مسئله وجوب مقدمه</w:t>
      </w:r>
      <w:bookmarkEnd w:id="2"/>
    </w:p>
    <w:p w:rsidR="00080514" w:rsidRPr="00967543" w:rsidRDefault="00E94E7A" w:rsidP="002B520C">
      <w:pPr>
        <w:jc w:val="lowKashida"/>
        <w:rPr>
          <w:rFonts w:ascii="Traditional Arabic" w:hAnsi="Traditional Arabic" w:cs="Traditional Arabic"/>
          <w:rtl/>
        </w:rPr>
      </w:pPr>
      <w:r w:rsidRPr="00967543">
        <w:rPr>
          <w:rFonts w:ascii="Traditional Arabic" w:hAnsi="Traditional Arabic" w:cs="Traditional Arabic" w:hint="cs"/>
          <w:rtl/>
        </w:rPr>
        <w:t>مسئله وجوب مقدمه از مباحث اصولی مستحدث نیست</w:t>
      </w:r>
      <w:r w:rsidR="00413E29" w:rsidRPr="00967543">
        <w:rPr>
          <w:rFonts w:ascii="Traditional Arabic" w:hAnsi="Traditional Arabic" w:cs="Traditional Arabic" w:hint="cs"/>
          <w:rtl/>
        </w:rPr>
        <w:t xml:space="preserve">، بلکه از مباحث اصولی است که از </w:t>
      </w:r>
      <w:r w:rsidR="006E2C20" w:rsidRPr="00967543">
        <w:rPr>
          <w:rFonts w:ascii="Traditional Arabic" w:hAnsi="Traditional Arabic" w:cs="Traditional Arabic" w:hint="cs"/>
          <w:rtl/>
        </w:rPr>
        <w:t>قدیم‌الایام</w:t>
      </w:r>
      <w:r w:rsidR="00413E29" w:rsidRPr="00967543">
        <w:rPr>
          <w:rFonts w:ascii="Traditional Arabic" w:hAnsi="Traditional Arabic" w:cs="Traditional Arabic" w:hint="cs"/>
          <w:rtl/>
        </w:rPr>
        <w:t xml:space="preserve"> در کُتُب اصولی و اصحاب؛ من العامة و الخاصة مطرح بوده است، اصل این عنوان؛ عنوان </w:t>
      </w:r>
      <w:r w:rsidR="006E2C20" w:rsidRPr="00967543">
        <w:rPr>
          <w:rFonts w:ascii="Traditional Arabic" w:hAnsi="Traditional Arabic" w:cs="Traditional Arabic" w:hint="cs"/>
          <w:rtl/>
        </w:rPr>
        <w:t>سابقه‌داری</w:t>
      </w:r>
      <w:r w:rsidR="00413E29" w:rsidRPr="00967543">
        <w:rPr>
          <w:rFonts w:ascii="Traditional Arabic" w:hAnsi="Traditional Arabic" w:cs="Traditional Arabic" w:hint="cs"/>
          <w:rtl/>
        </w:rPr>
        <w:t xml:space="preserve"> هست.</w:t>
      </w:r>
    </w:p>
    <w:p w:rsidR="00413E29" w:rsidRPr="00967543" w:rsidRDefault="00413E29"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عنوان بحث یا وجوب مقدمه و یا «وجوب ما لا یمکن الاتیان بالواجب الّا به»؛ واجب بدون آن اتیان </w:t>
      </w:r>
      <w:r w:rsidR="006E2C20" w:rsidRPr="00967543">
        <w:rPr>
          <w:rFonts w:ascii="Traditional Arabic" w:hAnsi="Traditional Arabic" w:cs="Traditional Arabic" w:hint="cs"/>
          <w:rtl/>
        </w:rPr>
        <w:t>نمی‌شود</w:t>
      </w:r>
      <w:r w:rsidRPr="00967543">
        <w:rPr>
          <w:rFonts w:ascii="Traditional Arabic" w:hAnsi="Traditional Arabic" w:cs="Traditional Arabic" w:hint="cs"/>
          <w:rtl/>
        </w:rPr>
        <w:t xml:space="preserve">؛ است، مثل کتاب عُدة الاصول شیخ </w:t>
      </w:r>
      <w:r w:rsidR="00E7339F" w:rsidRPr="00967543">
        <w:rPr>
          <w:rFonts w:ascii="Traditional Arabic" w:hAnsi="Traditional Arabic" w:cs="Traditional Arabic" w:hint="cs"/>
          <w:rtl/>
        </w:rPr>
        <w:t xml:space="preserve">و کتب قدیمی دیگر </w:t>
      </w:r>
      <w:r w:rsidRPr="00967543">
        <w:rPr>
          <w:rFonts w:ascii="Traditional Arabic" w:hAnsi="Traditional Arabic" w:cs="Traditional Arabic" w:hint="cs"/>
          <w:rtl/>
        </w:rPr>
        <w:t>که مقدمه واجب در آن ذکر شده است</w:t>
      </w:r>
      <w:r w:rsidR="00E7339F" w:rsidRPr="00967543">
        <w:rPr>
          <w:rFonts w:ascii="Traditional Arabic" w:hAnsi="Traditional Arabic" w:cs="Traditional Arabic" w:hint="cs"/>
          <w:rtl/>
        </w:rPr>
        <w:t>.</w:t>
      </w:r>
    </w:p>
    <w:p w:rsidR="00E7339F" w:rsidRPr="00967543" w:rsidRDefault="00E7339F" w:rsidP="002B520C">
      <w:pPr>
        <w:pStyle w:val="Heading1"/>
        <w:jc w:val="lowKashida"/>
        <w:rPr>
          <w:rFonts w:ascii="Traditional Arabic" w:hAnsi="Traditional Arabic" w:cs="Traditional Arabic"/>
          <w:color w:val="FF0000"/>
          <w:rtl/>
        </w:rPr>
      </w:pPr>
      <w:bookmarkStart w:id="3" w:name="_Toc482975751"/>
      <w:r w:rsidRPr="00967543">
        <w:rPr>
          <w:rFonts w:ascii="Traditional Arabic" w:hAnsi="Traditional Arabic" w:cs="Traditional Arabic" w:hint="cs"/>
          <w:color w:val="FF0000"/>
          <w:rtl/>
        </w:rPr>
        <w:t>مقدمات در باب وجوب مقدمه</w:t>
      </w:r>
      <w:bookmarkEnd w:id="3"/>
    </w:p>
    <w:p w:rsidR="00E7339F" w:rsidRPr="00967543" w:rsidRDefault="00E7339F" w:rsidP="002B520C">
      <w:pPr>
        <w:jc w:val="lowKashida"/>
        <w:rPr>
          <w:rFonts w:ascii="Traditional Arabic" w:hAnsi="Traditional Arabic" w:cs="Traditional Arabic"/>
          <w:rtl/>
        </w:rPr>
      </w:pPr>
      <w:r w:rsidRPr="00967543">
        <w:rPr>
          <w:rFonts w:ascii="Traditional Arabic" w:hAnsi="Traditional Arabic" w:cs="Traditional Arabic" w:hint="cs"/>
          <w:rtl/>
        </w:rPr>
        <w:t>مقدمه اول این است که مقصود از وجوب در اینجا چیست؟ وجوب که یکی از احکام خمسه است</w:t>
      </w:r>
      <w:r w:rsidR="00D87DBE" w:rsidRPr="00967543">
        <w:rPr>
          <w:rFonts w:ascii="Traditional Arabic" w:hAnsi="Traditional Arabic" w:cs="Traditional Arabic" w:hint="cs"/>
          <w:rtl/>
        </w:rPr>
        <w:t>، تقسیماتی دارد:</w:t>
      </w:r>
    </w:p>
    <w:p w:rsidR="006E2C20" w:rsidRPr="00967543" w:rsidRDefault="006E2C20" w:rsidP="002B520C">
      <w:pPr>
        <w:pStyle w:val="Heading1"/>
        <w:jc w:val="lowKashida"/>
        <w:rPr>
          <w:rFonts w:ascii="Traditional Arabic" w:hAnsi="Traditional Arabic" w:cs="Traditional Arabic"/>
          <w:color w:val="FF0000"/>
          <w:rtl/>
        </w:rPr>
      </w:pPr>
      <w:bookmarkStart w:id="4" w:name="_Toc482975752"/>
      <w:r w:rsidRPr="00967543">
        <w:rPr>
          <w:rFonts w:ascii="Traditional Arabic" w:hAnsi="Traditional Arabic" w:cs="Traditional Arabic" w:hint="cs"/>
          <w:color w:val="FF0000"/>
          <w:rtl/>
        </w:rPr>
        <w:t>تقسیمات وجوب</w:t>
      </w:r>
      <w:bookmarkEnd w:id="4"/>
    </w:p>
    <w:p w:rsidR="00D87DBE" w:rsidRPr="00967543" w:rsidRDefault="00D87DBE"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1- تقسیم اول این است که وجوب یا شرعی و یا عقلی است، وجوب و حکم به دو قسم شرعی و عقلی تقسیم </w:t>
      </w:r>
      <w:r w:rsidR="006E2C20" w:rsidRPr="00967543">
        <w:rPr>
          <w:rFonts w:ascii="Traditional Arabic" w:hAnsi="Traditional Arabic" w:cs="Traditional Arabic" w:hint="cs"/>
          <w:rtl/>
        </w:rPr>
        <w:t>می‌شوند</w:t>
      </w:r>
      <w:r w:rsidRPr="00967543">
        <w:rPr>
          <w:rFonts w:ascii="Traditional Arabic" w:hAnsi="Traditional Arabic" w:cs="Traditional Arabic" w:hint="cs"/>
          <w:rtl/>
        </w:rPr>
        <w:t>.</w:t>
      </w:r>
    </w:p>
    <w:p w:rsidR="00D87DBE" w:rsidRPr="00967543" w:rsidRDefault="00D87DBE"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وجوب عقلی؛ همان حکم عقل است که از ادراکات عقل است، مثل دفع ضرر محتمل، عقل </w:t>
      </w:r>
      <w:r w:rsidR="006E2C20" w:rsidRPr="00967543">
        <w:rPr>
          <w:rFonts w:ascii="Traditional Arabic" w:hAnsi="Traditional Arabic" w:cs="Traditional Arabic" w:hint="cs"/>
          <w:rtl/>
        </w:rPr>
        <w:t>می‌گوید</w:t>
      </w:r>
      <w:r w:rsidRPr="00967543">
        <w:rPr>
          <w:rFonts w:ascii="Traditional Arabic" w:hAnsi="Traditional Arabic" w:cs="Traditional Arabic" w:hint="cs"/>
          <w:rtl/>
        </w:rPr>
        <w:t xml:space="preserve"> دفع ضرر محتمل واجب است</w:t>
      </w:r>
      <w:r w:rsidR="0016477E" w:rsidRPr="00967543">
        <w:rPr>
          <w:rFonts w:ascii="Traditional Arabic" w:hAnsi="Traditional Arabic" w:cs="Traditional Arabic" w:hint="cs"/>
          <w:rtl/>
        </w:rPr>
        <w:t>، وجوب عقلی گ</w:t>
      </w:r>
      <w:r w:rsidR="001C2BF4" w:rsidRPr="00967543">
        <w:rPr>
          <w:rFonts w:ascii="Traditional Arabic" w:hAnsi="Traditional Arabic" w:cs="Traditional Arabic" w:hint="cs"/>
          <w:rtl/>
        </w:rPr>
        <w:t xml:space="preserve">اهی مقدمه برای وجوب شرعی </w:t>
      </w:r>
      <w:r w:rsidR="006E2C20" w:rsidRPr="00967543">
        <w:rPr>
          <w:rFonts w:ascii="Traditional Arabic" w:hAnsi="Traditional Arabic" w:cs="Traditional Arabic" w:hint="cs"/>
          <w:rtl/>
        </w:rPr>
        <w:t>می‌شود</w:t>
      </w:r>
      <w:r w:rsidR="001C2BF4" w:rsidRPr="00967543">
        <w:rPr>
          <w:rFonts w:ascii="Traditional Arabic" w:hAnsi="Traditional Arabic" w:cs="Traditional Arabic" w:hint="cs"/>
          <w:rtl/>
        </w:rPr>
        <w:t>، وجوب عقلی همان ادراک عقل به ضرورت اقدام و مصلحت منضمه در امر است.</w:t>
      </w:r>
    </w:p>
    <w:p w:rsidR="001C2BF4" w:rsidRPr="00967543" w:rsidRDefault="001C2BF4" w:rsidP="002B520C">
      <w:pPr>
        <w:jc w:val="lowKashida"/>
        <w:rPr>
          <w:rFonts w:ascii="Traditional Arabic" w:hAnsi="Traditional Arabic" w:cs="Traditional Arabic"/>
          <w:rtl/>
        </w:rPr>
      </w:pPr>
      <w:r w:rsidRPr="00967543">
        <w:rPr>
          <w:rFonts w:ascii="Traditional Arabic" w:hAnsi="Traditional Arabic" w:cs="Traditional Arabic" w:hint="cs"/>
          <w:rtl/>
        </w:rPr>
        <w:t>وجوب عقلی گاهی با قاعده ملازمه</w:t>
      </w:r>
      <w:r w:rsidR="006E2C20" w:rsidRPr="00967543">
        <w:rPr>
          <w:rFonts w:ascii="Traditional Arabic" w:hAnsi="Traditional Arabic" w:cs="Traditional Arabic" w:hint="cs"/>
          <w:rtl/>
        </w:rPr>
        <w:t>؛</w:t>
      </w:r>
      <w:r w:rsidRPr="00967543">
        <w:rPr>
          <w:rFonts w:ascii="Traditional Arabic" w:hAnsi="Traditional Arabic" w:cs="Traditional Arabic" w:hint="cs"/>
          <w:rtl/>
        </w:rPr>
        <w:t xml:space="preserve"> مقدمه برای وجوب شرعی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 xml:space="preserve"> و گاهی در بعضی از جاها مقدمه وجوب شرعی </w:t>
      </w:r>
      <w:r w:rsidR="006E2C20" w:rsidRPr="00967543">
        <w:rPr>
          <w:rFonts w:ascii="Traditional Arabic" w:hAnsi="Traditional Arabic" w:cs="Traditional Arabic" w:hint="cs"/>
          <w:rtl/>
        </w:rPr>
        <w:t>نمی‌شود</w:t>
      </w:r>
      <w:r w:rsidRPr="00967543">
        <w:rPr>
          <w:rFonts w:ascii="Traditional Arabic" w:hAnsi="Traditional Arabic" w:cs="Traditional Arabic" w:hint="cs"/>
          <w:rtl/>
        </w:rPr>
        <w:t>:</w:t>
      </w:r>
    </w:p>
    <w:p w:rsidR="006E2C20" w:rsidRPr="00967543" w:rsidRDefault="006E2C20" w:rsidP="002B520C">
      <w:pPr>
        <w:pStyle w:val="Heading1"/>
        <w:jc w:val="lowKashida"/>
        <w:rPr>
          <w:rFonts w:ascii="Traditional Arabic" w:hAnsi="Traditional Arabic" w:cs="Traditional Arabic"/>
          <w:color w:val="FF0000"/>
          <w:rtl/>
        </w:rPr>
      </w:pPr>
      <w:bookmarkStart w:id="5" w:name="_Toc482975753"/>
      <w:r w:rsidRPr="00967543">
        <w:rPr>
          <w:rFonts w:ascii="Traditional Arabic" w:hAnsi="Traditional Arabic" w:cs="Traditional Arabic" w:hint="cs"/>
          <w:color w:val="FF0000"/>
          <w:rtl/>
        </w:rPr>
        <w:t>عدم مقدمه وجوب عقلی با قاعده ملازمه در وجوب شرعی</w:t>
      </w:r>
      <w:bookmarkEnd w:id="5"/>
    </w:p>
    <w:p w:rsidR="001C2BF4" w:rsidRPr="00967543" w:rsidRDefault="001C2BF4"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1- در جایی که دور و تسلسل لازم </w:t>
      </w:r>
      <w:r w:rsidR="00B00F7F" w:rsidRPr="00967543">
        <w:rPr>
          <w:rFonts w:ascii="Traditional Arabic" w:hAnsi="Traditional Arabic" w:cs="Traditional Arabic" w:hint="cs"/>
          <w:rtl/>
        </w:rPr>
        <w:t>می‌آید</w:t>
      </w:r>
      <w:r w:rsidRPr="00967543">
        <w:rPr>
          <w:rFonts w:ascii="Traditional Arabic" w:hAnsi="Traditional Arabic" w:cs="Traditional Arabic" w:hint="cs"/>
          <w:rtl/>
        </w:rPr>
        <w:t xml:space="preserve">، جایی است که دینی مشخص نیست، بلکه </w:t>
      </w:r>
      <w:r w:rsidR="00B00F7F" w:rsidRPr="00967543">
        <w:rPr>
          <w:rFonts w:ascii="Traditional Arabic" w:hAnsi="Traditional Arabic" w:cs="Traditional Arabic" w:hint="cs"/>
          <w:rtl/>
        </w:rPr>
        <w:t>باعقل</w:t>
      </w:r>
      <w:r w:rsidRPr="00967543">
        <w:rPr>
          <w:rFonts w:ascii="Traditional Arabic" w:hAnsi="Traditional Arabic" w:cs="Traditional Arabic" w:hint="cs"/>
          <w:rtl/>
        </w:rPr>
        <w:t xml:space="preserve">؛ دین مشخص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 مثل وجوب معرفة الله، واجب بودن تفحص و تتبع در ادله برای شناخت خدا، از باب دفع ضرر محتمل یا وجوب شکر منعم؛ وجوب شرعی نیست، برای اینکه هنوز شارعی اثبات نشده است، حق تشریع برای او اثبات نشده، بلکه وجوب عقلی است.</w:t>
      </w:r>
    </w:p>
    <w:p w:rsidR="001C2BF4" w:rsidRPr="00967543" w:rsidRDefault="001C2BF4" w:rsidP="002B520C">
      <w:pPr>
        <w:jc w:val="lowKashida"/>
        <w:rPr>
          <w:rFonts w:ascii="Traditional Arabic" w:hAnsi="Traditional Arabic" w:cs="Traditional Arabic"/>
          <w:rtl/>
        </w:rPr>
      </w:pPr>
      <w:r w:rsidRPr="00967543">
        <w:rPr>
          <w:rFonts w:ascii="Traditional Arabic" w:hAnsi="Traditional Arabic" w:cs="Traditional Arabic" w:hint="cs"/>
          <w:rtl/>
        </w:rPr>
        <w:t>وجوب شرعی جنبه مولوی دارد، استحقاق عقاب و ثواب اخروی برای آن هست.</w:t>
      </w:r>
    </w:p>
    <w:p w:rsidR="002705D3" w:rsidRPr="00967543" w:rsidRDefault="001C2BF4" w:rsidP="002B520C">
      <w:pPr>
        <w:jc w:val="lowKashida"/>
        <w:rPr>
          <w:rFonts w:ascii="Traditional Arabic" w:hAnsi="Traditional Arabic" w:cs="Traditional Arabic"/>
          <w:rtl/>
        </w:rPr>
      </w:pPr>
      <w:r w:rsidRPr="00967543">
        <w:rPr>
          <w:rFonts w:ascii="Traditional Arabic" w:hAnsi="Traditional Arabic" w:cs="Traditional Arabic" w:hint="cs"/>
          <w:rtl/>
        </w:rPr>
        <w:t>منظور وجوب در وجوب مقدمه؛ وجوب شرعی است، اما وجوب عقلی مقدمه محل تردید نیست</w:t>
      </w:r>
      <w:r w:rsidR="002705D3" w:rsidRPr="00967543">
        <w:rPr>
          <w:rFonts w:ascii="Traditional Arabic" w:hAnsi="Traditional Arabic" w:cs="Traditional Arabic" w:hint="cs"/>
          <w:rtl/>
        </w:rPr>
        <w:t xml:space="preserve">، همه </w:t>
      </w:r>
      <w:r w:rsidR="00B00F7F" w:rsidRPr="00967543">
        <w:rPr>
          <w:rFonts w:ascii="Traditional Arabic" w:hAnsi="Traditional Arabic" w:cs="Traditional Arabic" w:hint="cs"/>
          <w:rtl/>
        </w:rPr>
        <w:t>می‌دانند</w:t>
      </w:r>
      <w:r w:rsidR="002705D3" w:rsidRPr="00967543">
        <w:rPr>
          <w:rFonts w:ascii="Traditional Arabic" w:hAnsi="Traditional Arabic" w:cs="Traditional Arabic" w:hint="cs"/>
          <w:rtl/>
        </w:rPr>
        <w:t xml:space="preserve"> که وقتی ذی</w:t>
      </w:r>
      <w:r w:rsidR="00B00F7F" w:rsidRPr="00967543">
        <w:rPr>
          <w:rFonts w:ascii="Traditional Arabic" w:hAnsi="Traditional Arabic" w:cs="Traditional Arabic" w:hint="cs"/>
          <w:rtl/>
        </w:rPr>
        <w:t>‌</w:t>
      </w:r>
      <w:r w:rsidR="002705D3" w:rsidRPr="00967543">
        <w:rPr>
          <w:rFonts w:ascii="Traditional Arabic" w:hAnsi="Traditional Arabic" w:cs="Traditional Arabic" w:hint="cs"/>
          <w:rtl/>
        </w:rPr>
        <w:t>المقدمه</w:t>
      </w:r>
      <w:r w:rsidR="00B00F7F" w:rsidRPr="00967543">
        <w:rPr>
          <w:rFonts w:ascii="Traditional Arabic" w:hAnsi="Traditional Arabic" w:cs="Traditional Arabic" w:hint="cs"/>
          <w:rtl/>
        </w:rPr>
        <w:t>‌</w:t>
      </w:r>
      <w:r w:rsidR="002705D3" w:rsidRPr="00967543">
        <w:rPr>
          <w:rFonts w:ascii="Traditional Arabic" w:hAnsi="Traditional Arabic" w:cs="Traditional Arabic" w:hint="cs"/>
          <w:rtl/>
        </w:rPr>
        <w:t xml:space="preserve">ای واجب شد و لا یمکن اتیان به و امتثاله الّا به، عقل </w:t>
      </w:r>
      <w:r w:rsidR="006E2C20" w:rsidRPr="00967543">
        <w:rPr>
          <w:rFonts w:ascii="Traditional Arabic" w:hAnsi="Traditional Arabic" w:cs="Traditional Arabic" w:hint="cs"/>
          <w:rtl/>
        </w:rPr>
        <w:t>می‌گوید</w:t>
      </w:r>
      <w:r w:rsidR="002705D3" w:rsidRPr="00967543">
        <w:rPr>
          <w:rFonts w:ascii="Traditional Arabic" w:hAnsi="Traditional Arabic" w:cs="Traditional Arabic" w:hint="cs"/>
          <w:rtl/>
        </w:rPr>
        <w:t xml:space="preserve"> که مقدمه باید باشد، لذا مقصود وجوب شرعی است، یعنی آیا مولا </w:t>
      </w:r>
      <w:r w:rsidR="00976977" w:rsidRPr="00967543">
        <w:rPr>
          <w:rFonts w:ascii="Traditional Arabic" w:hAnsi="Traditional Arabic" w:cs="Traditional Arabic" w:hint="cs"/>
          <w:rtl/>
        </w:rPr>
        <w:t>مولوی‌ای</w:t>
      </w:r>
      <w:r w:rsidR="002705D3" w:rsidRPr="00967543">
        <w:rPr>
          <w:rFonts w:ascii="Traditional Arabic" w:hAnsi="Traditional Arabic" w:cs="Traditional Arabic" w:hint="cs"/>
          <w:rtl/>
        </w:rPr>
        <w:t xml:space="preserve"> برای این اعمال کرده یا خیر؟</w:t>
      </w:r>
    </w:p>
    <w:p w:rsidR="006E2C20" w:rsidRPr="00967543" w:rsidRDefault="006E2C20" w:rsidP="002B520C">
      <w:pPr>
        <w:pStyle w:val="Heading1"/>
        <w:jc w:val="lowKashida"/>
        <w:rPr>
          <w:rFonts w:ascii="Traditional Arabic" w:hAnsi="Traditional Arabic" w:cs="Traditional Arabic"/>
          <w:color w:val="FF0000"/>
          <w:rtl/>
        </w:rPr>
      </w:pPr>
      <w:bookmarkStart w:id="6" w:name="_Toc482975754"/>
      <w:r w:rsidRPr="00967543">
        <w:rPr>
          <w:rFonts w:ascii="Traditional Arabic" w:hAnsi="Traditional Arabic" w:cs="Traditional Arabic" w:hint="cs"/>
          <w:color w:val="FF0000"/>
          <w:rtl/>
        </w:rPr>
        <w:lastRenderedPageBreak/>
        <w:t>اقسام وجوب شرعی</w:t>
      </w:r>
      <w:bookmarkEnd w:id="6"/>
    </w:p>
    <w:p w:rsidR="002705D3" w:rsidRPr="00967543" w:rsidRDefault="002705D3"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مطلب دیگر این است که وجوب شرعی به </w:t>
      </w:r>
      <w:r w:rsidR="00976977" w:rsidRPr="00967543">
        <w:rPr>
          <w:rFonts w:ascii="Traditional Arabic" w:hAnsi="Traditional Arabic" w:cs="Traditional Arabic" w:hint="cs"/>
          <w:rtl/>
        </w:rPr>
        <w:t>دودسته</w:t>
      </w:r>
      <w:r w:rsidRPr="00967543">
        <w:rPr>
          <w:rFonts w:ascii="Traditional Arabic" w:hAnsi="Traditional Arabic" w:cs="Traditional Arabic" w:hint="cs"/>
          <w:rtl/>
        </w:rPr>
        <w:t xml:space="preserve"> تقسیم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w:t>
      </w:r>
    </w:p>
    <w:p w:rsidR="002705D3" w:rsidRPr="00967543" w:rsidRDefault="002705D3" w:rsidP="002B520C">
      <w:pPr>
        <w:jc w:val="lowKashida"/>
        <w:rPr>
          <w:rFonts w:ascii="Traditional Arabic" w:hAnsi="Traditional Arabic" w:cs="Traditional Arabic"/>
          <w:rtl/>
        </w:rPr>
      </w:pPr>
      <w:r w:rsidRPr="00967543">
        <w:rPr>
          <w:rFonts w:ascii="Traditional Arabic" w:hAnsi="Traditional Arabic" w:cs="Traditional Arabic" w:hint="cs"/>
          <w:rtl/>
        </w:rPr>
        <w:t>1- وجوب نفسی</w:t>
      </w:r>
    </w:p>
    <w:p w:rsidR="002705D3" w:rsidRPr="00967543" w:rsidRDefault="002705D3"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2- وجوب غیری </w:t>
      </w:r>
    </w:p>
    <w:p w:rsidR="009F5BA1" w:rsidRPr="00967543" w:rsidRDefault="002705D3"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وجوب نفسی یعنی در جایی که مصلحت ذاتی در این متعلق امر است و مولا آن مصلحت را </w:t>
      </w:r>
      <w:r w:rsidR="00976977" w:rsidRPr="00967543">
        <w:rPr>
          <w:rFonts w:ascii="Traditional Arabic" w:hAnsi="Traditional Arabic" w:cs="Traditional Arabic" w:hint="cs"/>
          <w:rtl/>
        </w:rPr>
        <w:t>می‌خواهد</w:t>
      </w:r>
      <w:r w:rsidR="009F5BA1" w:rsidRPr="00967543">
        <w:rPr>
          <w:rFonts w:ascii="Traditional Arabic" w:hAnsi="Traditional Arabic" w:cs="Traditional Arabic" w:hint="cs"/>
          <w:rtl/>
        </w:rPr>
        <w:t>، وجوب نفسی ناشی از مصلحت در ذات متعلق است.</w:t>
      </w:r>
    </w:p>
    <w:p w:rsidR="009F5BA1" w:rsidRPr="00967543" w:rsidRDefault="009F5BA1" w:rsidP="002B520C">
      <w:pPr>
        <w:jc w:val="lowKashida"/>
        <w:rPr>
          <w:rFonts w:ascii="Traditional Arabic" w:hAnsi="Traditional Arabic" w:cs="Traditional Arabic"/>
          <w:rtl/>
        </w:rPr>
      </w:pPr>
      <w:r w:rsidRPr="00967543">
        <w:rPr>
          <w:rFonts w:ascii="Traditional Arabic" w:hAnsi="Traditional Arabic" w:cs="Traditional Arabic" w:hint="cs"/>
          <w:rtl/>
        </w:rPr>
        <w:t>اما وجوب غیری؛ وجوب و مصلحت ناشی از مصلحت ذات آن عمل نیست، بلکه از چیز دیگری است که از آن به این سرایت کرده است</w:t>
      </w:r>
      <w:r w:rsidR="00872D8B" w:rsidRPr="00967543">
        <w:rPr>
          <w:rFonts w:ascii="Traditional Arabic" w:hAnsi="Traditional Arabic" w:cs="Traditional Arabic" w:hint="cs"/>
          <w:rtl/>
        </w:rPr>
        <w:t>.</w:t>
      </w:r>
    </w:p>
    <w:p w:rsidR="00872D8B" w:rsidRPr="00967543" w:rsidRDefault="00872D8B"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در اینجا مشخص است که مقصود مقدمه وجوب شرعی غیری است، گفته </w:t>
      </w:r>
      <w:r w:rsidR="006E2C20" w:rsidRPr="00967543">
        <w:rPr>
          <w:rFonts w:ascii="Traditional Arabic" w:hAnsi="Traditional Arabic" w:cs="Traditional Arabic" w:hint="cs"/>
          <w:rtl/>
        </w:rPr>
        <w:t>نمی‌شود</w:t>
      </w:r>
      <w:r w:rsidRPr="00967543">
        <w:rPr>
          <w:rFonts w:ascii="Traditional Arabic" w:hAnsi="Traditional Arabic" w:cs="Traditional Arabic" w:hint="cs"/>
          <w:rtl/>
        </w:rPr>
        <w:t xml:space="preserve"> که مقدمه در عرض ذی</w:t>
      </w:r>
      <w:r w:rsidR="00976977" w:rsidRPr="00967543">
        <w:rPr>
          <w:rFonts w:ascii="Traditional Arabic" w:hAnsi="Traditional Arabic" w:cs="Traditional Arabic" w:hint="cs"/>
          <w:rtl/>
        </w:rPr>
        <w:t>‌</w:t>
      </w:r>
      <w:r w:rsidRPr="00967543">
        <w:rPr>
          <w:rFonts w:ascii="Traditional Arabic" w:hAnsi="Traditional Arabic" w:cs="Traditional Arabic" w:hint="cs"/>
          <w:rtl/>
        </w:rPr>
        <w:t>المقدمه ذاتاً مستقلاً در آن مصلحتی هست، بلکه وجوب اگر داشته باشد، وجوب شرعی غیری است.</w:t>
      </w:r>
    </w:p>
    <w:p w:rsidR="00872D8B" w:rsidRPr="00967543" w:rsidRDefault="00872D8B"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بعضی جاها مقدمه استقلالاً رجحان پیدا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xml:space="preserve"> و مانعی هم ندارد، به طور مثال در وضو محل بحث است که آیا وضو فی حد نفسه مستحب است یا خیر، اما در غسل این بحث نیست</w:t>
      </w:r>
      <w:r w:rsidR="00A83BBC" w:rsidRPr="00967543">
        <w:rPr>
          <w:rFonts w:ascii="Traditional Arabic" w:hAnsi="Traditional Arabic" w:cs="Traditional Arabic" w:hint="cs"/>
          <w:rtl/>
        </w:rPr>
        <w:t>، بلکه غسل فی حد نفسه مصلحت دارد، اما مصلحتش استحبابی است</w:t>
      </w:r>
      <w:r w:rsidR="00B13369" w:rsidRPr="00967543">
        <w:rPr>
          <w:rFonts w:ascii="Traditional Arabic" w:hAnsi="Traditional Arabic" w:cs="Traditional Arabic" w:hint="cs"/>
          <w:rtl/>
        </w:rPr>
        <w:t xml:space="preserve">، منتهی یک مصلحت غیری هم برای نماز دارد، فعلاً مقدمه از حیث مصلحت مقدماتی و غیری بحث </w:t>
      </w:r>
      <w:r w:rsidR="006E2C20" w:rsidRPr="00967543">
        <w:rPr>
          <w:rFonts w:ascii="Traditional Arabic" w:hAnsi="Traditional Arabic" w:cs="Traditional Arabic" w:hint="cs"/>
          <w:rtl/>
        </w:rPr>
        <w:t>می‌شود</w:t>
      </w:r>
      <w:r w:rsidR="00B13369" w:rsidRPr="00967543">
        <w:rPr>
          <w:rFonts w:ascii="Traditional Arabic" w:hAnsi="Traditional Arabic" w:cs="Traditional Arabic" w:hint="cs"/>
          <w:rtl/>
        </w:rPr>
        <w:t>.</w:t>
      </w:r>
    </w:p>
    <w:p w:rsidR="006E2C20" w:rsidRPr="00967543" w:rsidRDefault="006E2C20" w:rsidP="002B520C">
      <w:pPr>
        <w:pStyle w:val="Heading1"/>
        <w:jc w:val="lowKashida"/>
        <w:rPr>
          <w:rFonts w:ascii="Traditional Arabic" w:hAnsi="Traditional Arabic" w:cs="Traditional Arabic"/>
          <w:color w:val="FF0000"/>
          <w:rtl/>
        </w:rPr>
      </w:pPr>
      <w:bookmarkStart w:id="7" w:name="_Toc482975755"/>
      <w:r w:rsidRPr="00967543">
        <w:rPr>
          <w:rFonts w:ascii="Traditional Arabic" w:hAnsi="Traditional Arabic" w:cs="Traditional Arabic" w:hint="cs"/>
          <w:color w:val="FF0000"/>
          <w:rtl/>
        </w:rPr>
        <w:t>انواع حکم مولی</w:t>
      </w:r>
      <w:bookmarkEnd w:id="7"/>
    </w:p>
    <w:p w:rsidR="00B13369" w:rsidRPr="00967543" w:rsidRDefault="00B13369" w:rsidP="002B520C">
      <w:pPr>
        <w:jc w:val="lowKashida"/>
        <w:rPr>
          <w:rFonts w:ascii="Traditional Arabic" w:hAnsi="Traditional Arabic" w:cs="Traditional Arabic"/>
          <w:rtl/>
        </w:rPr>
      </w:pPr>
      <w:r w:rsidRPr="00967543">
        <w:rPr>
          <w:rFonts w:ascii="Traditional Arabic" w:hAnsi="Traditional Arabic" w:cs="Traditional Arabic" w:hint="cs"/>
          <w:rtl/>
        </w:rPr>
        <w:t>حکم مولا به دو نوع است:</w:t>
      </w:r>
    </w:p>
    <w:p w:rsidR="00B13369" w:rsidRPr="00967543" w:rsidRDefault="00B13369" w:rsidP="002B520C">
      <w:pPr>
        <w:jc w:val="lowKashida"/>
        <w:rPr>
          <w:rFonts w:ascii="Traditional Arabic" w:hAnsi="Traditional Arabic" w:cs="Traditional Arabic"/>
          <w:rtl/>
        </w:rPr>
      </w:pPr>
      <w:r w:rsidRPr="00967543">
        <w:rPr>
          <w:rFonts w:ascii="Traditional Arabic" w:hAnsi="Traditional Arabic" w:cs="Traditional Arabic" w:hint="cs"/>
          <w:rtl/>
        </w:rPr>
        <w:t>1- حکم تفصیلی</w:t>
      </w:r>
    </w:p>
    <w:p w:rsidR="00B13369" w:rsidRPr="00967543" w:rsidRDefault="00B13369" w:rsidP="002B520C">
      <w:pPr>
        <w:jc w:val="lowKashida"/>
        <w:rPr>
          <w:rFonts w:ascii="Traditional Arabic" w:hAnsi="Traditional Arabic" w:cs="Traditional Arabic"/>
          <w:rtl/>
        </w:rPr>
      </w:pPr>
      <w:r w:rsidRPr="00967543">
        <w:rPr>
          <w:rFonts w:ascii="Traditional Arabic" w:hAnsi="Traditional Arabic" w:cs="Traditional Arabic" w:hint="cs"/>
          <w:rtl/>
        </w:rPr>
        <w:t>2- حکم ارتکازی و اجمالی</w:t>
      </w:r>
    </w:p>
    <w:p w:rsidR="00B13369" w:rsidRPr="00967543" w:rsidRDefault="00CE6426"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مولا گاهی با توجه و تفصیلی حکمی را روی موضوعی بیان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گاهی به شکل اجمالی و ارتکازی است.</w:t>
      </w:r>
    </w:p>
    <w:p w:rsidR="00CE6426" w:rsidRPr="00967543" w:rsidRDefault="00CE6426" w:rsidP="002B520C">
      <w:pPr>
        <w:jc w:val="lowKashida"/>
        <w:rPr>
          <w:rFonts w:ascii="Traditional Arabic" w:hAnsi="Traditional Arabic" w:cs="Traditional Arabic"/>
          <w:rtl/>
        </w:rPr>
      </w:pPr>
      <w:r w:rsidRPr="00967543">
        <w:rPr>
          <w:rFonts w:ascii="Traditional Arabic" w:hAnsi="Traditional Arabic" w:cs="Traditional Arabic" w:hint="cs"/>
          <w:rtl/>
        </w:rPr>
        <w:t>با توجه به نظرات بزرگان وجوب مقدمی شرعی غیری اجمالی است، موالی عرفی در خیلی از اوقات، زمانی که به ذی</w:t>
      </w:r>
      <w:r w:rsidR="009F608F" w:rsidRPr="00967543">
        <w:rPr>
          <w:rFonts w:ascii="Traditional Arabic" w:hAnsi="Traditional Arabic" w:cs="Traditional Arabic" w:hint="cs"/>
          <w:rtl/>
        </w:rPr>
        <w:t>‌</w:t>
      </w:r>
      <w:r w:rsidRPr="00967543">
        <w:rPr>
          <w:rFonts w:ascii="Traditional Arabic" w:hAnsi="Traditional Arabic" w:cs="Traditional Arabic" w:hint="cs"/>
          <w:rtl/>
        </w:rPr>
        <w:t xml:space="preserve">المقدمه توجه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xml:space="preserve">، اصلاً یادش نیست که مقدمه چیست، اگر از او سؤال شود که این کار شما نیاز به مقدمات دارد، بیان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xml:space="preserve"> که </w:t>
      </w:r>
      <w:r w:rsidR="007C6718" w:rsidRPr="00967543">
        <w:rPr>
          <w:rFonts w:ascii="Traditional Arabic" w:hAnsi="Traditional Arabic" w:cs="Traditional Arabic" w:hint="cs"/>
          <w:rtl/>
        </w:rPr>
        <w:t>چاره‌ای</w:t>
      </w:r>
      <w:r w:rsidRPr="00967543">
        <w:rPr>
          <w:rFonts w:ascii="Traditional Arabic" w:hAnsi="Traditional Arabic" w:cs="Traditional Arabic" w:hint="cs"/>
          <w:rtl/>
        </w:rPr>
        <w:t xml:space="preserve"> نیست و باید آورده شود، اما خیلی از اوقات در حین تکلیف به ذی</w:t>
      </w:r>
      <w:r w:rsidR="007C6718" w:rsidRPr="00967543">
        <w:rPr>
          <w:rFonts w:ascii="Traditional Arabic" w:hAnsi="Traditional Arabic" w:cs="Traditional Arabic" w:hint="cs"/>
          <w:rtl/>
        </w:rPr>
        <w:t>‌</w:t>
      </w:r>
      <w:r w:rsidRPr="00967543">
        <w:rPr>
          <w:rFonts w:ascii="Traditional Arabic" w:hAnsi="Traditional Arabic" w:cs="Traditional Arabic" w:hint="cs"/>
          <w:rtl/>
        </w:rPr>
        <w:t xml:space="preserve">المقدمه؛ غفلت دارد، اما برای مولای حکیم شاید این مصداقیت نداشته باشد، اما در موالی عرفی فرق </w:t>
      </w:r>
      <w:r w:rsidR="009F608F" w:rsidRPr="00967543">
        <w:rPr>
          <w:rFonts w:ascii="Traditional Arabic" w:hAnsi="Traditional Arabic" w:cs="Traditional Arabic" w:hint="cs"/>
          <w:rtl/>
        </w:rPr>
        <w:t>می‌کند</w:t>
      </w:r>
      <w:r w:rsidR="004B716F" w:rsidRPr="00967543">
        <w:rPr>
          <w:rFonts w:ascii="Traditional Arabic" w:hAnsi="Traditional Arabic" w:cs="Traditional Arabic" w:hint="cs"/>
          <w:rtl/>
        </w:rPr>
        <w:t xml:space="preserve">، </w:t>
      </w:r>
      <w:r w:rsidR="00B54AF6" w:rsidRPr="00967543">
        <w:rPr>
          <w:rFonts w:ascii="Traditional Arabic" w:hAnsi="Traditional Arabic" w:cs="Traditional Arabic" w:hint="cs"/>
          <w:rtl/>
        </w:rPr>
        <w:t>آنچه</w:t>
      </w:r>
      <w:r w:rsidR="004B716F" w:rsidRPr="00967543">
        <w:rPr>
          <w:rFonts w:ascii="Traditional Arabic" w:hAnsi="Traditional Arabic" w:cs="Traditional Arabic" w:hint="cs"/>
          <w:rtl/>
        </w:rPr>
        <w:t xml:space="preserve"> در اینجا مقصود است، وجوب ارتکازی اجماعی است، به حیثی که لو تفتن مولا به اینکه هذا مقدمة لذات لحکم بوجوب هذا، اما لازم نیست که همیشه توجه داشته باشد</w:t>
      </w:r>
      <w:r w:rsidR="00D82A6E" w:rsidRPr="00967543">
        <w:rPr>
          <w:rFonts w:ascii="Traditional Arabic" w:hAnsi="Traditional Arabic" w:cs="Traditional Arabic" w:hint="cs"/>
          <w:rtl/>
        </w:rPr>
        <w:t>.</w:t>
      </w:r>
    </w:p>
    <w:p w:rsidR="00D82A6E" w:rsidRPr="00967543" w:rsidRDefault="00FE514D"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گاهی مولی چیزی را واجب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xml:space="preserve">، تصور موضوع کرده، به صورت واضح و دقیق معین کرده و بعد حکمی بر آن بار کرده است، گاهی اوقات مولی مرادش چیزی دیگری بوده، منتهی در عالم واقع بین حرف مولی و این ملازمه است، چون چیزی را بیان کرده که با این ملازمه دارد، بنابراین اگر توجه کند، حتماً </w:t>
      </w:r>
      <w:r w:rsidR="00976977" w:rsidRPr="00967543">
        <w:rPr>
          <w:rFonts w:ascii="Traditional Arabic" w:hAnsi="Traditional Arabic" w:cs="Traditional Arabic" w:hint="cs"/>
          <w:rtl/>
        </w:rPr>
        <w:t>می‌خواهد</w:t>
      </w:r>
      <w:r w:rsidR="009F0DA7" w:rsidRPr="00967543">
        <w:rPr>
          <w:rFonts w:ascii="Traditional Arabic" w:hAnsi="Traditional Arabic" w:cs="Traditional Arabic" w:hint="cs"/>
          <w:rtl/>
        </w:rPr>
        <w:t>.</w:t>
      </w:r>
    </w:p>
    <w:p w:rsidR="009F0DA7" w:rsidRPr="00967543" w:rsidRDefault="009F0DA7"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پس در عمق ذهن و ضمیرش وجوبی در اینجا هست، اما توجه تفصیلی تشریعی به مسئله ندارد، اینکه گفته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 xml:space="preserve"> آیا مقدمه واجب است یا خیر، مقصود وجوب ارتکازی اجمالی و تبعی است، به حیثی که اگر مولی متفتن به این ملازمه بشود، بیان </w:t>
      </w:r>
      <w:r w:rsidR="009F608F" w:rsidRPr="00967543">
        <w:rPr>
          <w:rFonts w:ascii="Traditional Arabic" w:hAnsi="Traditional Arabic" w:cs="Traditional Arabic" w:hint="cs"/>
          <w:rtl/>
        </w:rPr>
        <w:t>می‌کند</w:t>
      </w:r>
      <w:r w:rsidRPr="00967543">
        <w:rPr>
          <w:rFonts w:ascii="Traditional Arabic" w:hAnsi="Traditional Arabic" w:cs="Traditional Arabic" w:hint="cs"/>
          <w:rtl/>
        </w:rPr>
        <w:t xml:space="preserve"> </w:t>
      </w:r>
      <w:r w:rsidRPr="00967543">
        <w:rPr>
          <w:rFonts w:ascii="Traditional Arabic" w:hAnsi="Traditional Arabic" w:cs="Traditional Arabic" w:hint="cs"/>
          <w:rtl/>
        </w:rPr>
        <w:lastRenderedPageBreak/>
        <w:t xml:space="preserve">که </w:t>
      </w:r>
      <w:r w:rsidR="00976977" w:rsidRPr="00967543">
        <w:rPr>
          <w:rFonts w:ascii="Traditional Arabic" w:hAnsi="Traditional Arabic" w:cs="Traditional Arabic" w:hint="cs"/>
          <w:rtl/>
        </w:rPr>
        <w:t>می‌خواهد</w:t>
      </w:r>
      <w:r w:rsidR="00CE3E30" w:rsidRPr="00967543">
        <w:rPr>
          <w:rFonts w:ascii="Traditional Arabic" w:hAnsi="Traditional Arabic" w:cs="Traditional Arabic" w:hint="cs"/>
          <w:rtl/>
        </w:rPr>
        <w:t>، اما لازم نیست که همیشه متوجه این مسئله باشد، گرچه در مولای حکیم و مبانی شرعی که قائل به علم مطلق او هستیم، همیشه این توجه هست، اما در متن بحث لزومی به این نیست.</w:t>
      </w:r>
    </w:p>
    <w:p w:rsidR="006E2C20" w:rsidRPr="00967543" w:rsidRDefault="006E2C20" w:rsidP="002B520C">
      <w:pPr>
        <w:pStyle w:val="Heading1"/>
        <w:jc w:val="lowKashida"/>
        <w:rPr>
          <w:rFonts w:ascii="Traditional Arabic" w:hAnsi="Traditional Arabic" w:cs="Traditional Arabic"/>
          <w:color w:val="FF0000"/>
          <w:rtl/>
        </w:rPr>
      </w:pPr>
      <w:bookmarkStart w:id="8" w:name="_Toc482975756"/>
      <w:r w:rsidRPr="00967543">
        <w:rPr>
          <w:rFonts w:ascii="Traditional Arabic" w:hAnsi="Traditional Arabic" w:cs="Traditional Arabic" w:hint="cs"/>
          <w:color w:val="FF0000"/>
          <w:rtl/>
        </w:rPr>
        <w:t>مقصود از مقدمه واجب؛ واجب است</w:t>
      </w:r>
      <w:bookmarkEnd w:id="8"/>
    </w:p>
    <w:p w:rsidR="00CE3E30" w:rsidRPr="00967543" w:rsidRDefault="000648D8"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اینکه گفته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 xml:space="preserve"> مقدمه واجب؛ واجب است، مقصود؛ «وجوباً شرعیاً مولویاً غیریاً ارتکازیاً» است</w:t>
      </w:r>
      <w:r w:rsidR="00C031EF" w:rsidRPr="00967543">
        <w:rPr>
          <w:rFonts w:ascii="Traditional Arabic" w:hAnsi="Traditional Arabic" w:cs="Traditional Arabic" w:hint="cs"/>
          <w:rtl/>
        </w:rPr>
        <w:t xml:space="preserve">، در وجوب عقلی بحثی نیست، در وجوب شرعی غیری بحث است، ممکن است که این وجوب غیری یک حب نفسی هم داشته باشد، مقصود در اینجا وجوب ارتکازی است، گرچه همین امر ارتکازی در خیلی از اوقات ممکن است به تفصیل </w:t>
      </w:r>
      <w:r w:rsidR="00B54AF6" w:rsidRPr="00967543">
        <w:rPr>
          <w:rFonts w:ascii="Traditional Arabic" w:hAnsi="Traditional Arabic" w:cs="Traditional Arabic" w:hint="cs"/>
          <w:rtl/>
        </w:rPr>
        <w:t>موردتوجه</w:t>
      </w:r>
      <w:r w:rsidR="00C031EF" w:rsidRPr="00967543">
        <w:rPr>
          <w:rFonts w:ascii="Traditional Arabic" w:hAnsi="Traditional Arabic" w:cs="Traditional Arabic" w:hint="cs"/>
          <w:rtl/>
        </w:rPr>
        <w:t xml:space="preserve"> مولی باشد</w:t>
      </w:r>
      <w:r w:rsidR="00BB30B2" w:rsidRPr="00967543">
        <w:rPr>
          <w:rFonts w:ascii="Traditional Arabic" w:hAnsi="Traditional Arabic" w:cs="Traditional Arabic" w:hint="cs"/>
          <w:rtl/>
        </w:rPr>
        <w:t>، اما اصل نکته مشترک</w:t>
      </w:r>
      <w:r w:rsidR="00CD5C74" w:rsidRPr="00967543">
        <w:rPr>
          <w:rFonts w:ascii="Traditional Arabic" w:hAnsi="Traditional Arabic" w:cs="Traditional Arabic" w:hint="cs"/>
          <w:rtl/>
        </w:rPr>
        <w:t xml:space="preserve"> در همه موارد؛ وجوب ارتکازی است، بنابراین مقصود در اینجا وجوب شرعی غیری ارتکازی است، تقسیمات دیگر وجوب هم در اینجا هست، اما مازاد </w:t>
      </w:r>
      <w:r w:rsidR="00B54AF6" w:rsidRPr="00967543">
        <w:rPr>
          <w:rFonts w:ascii="Traditional Arabic" w:hAnsi="Traditional Arabic" w:cs="Traditional Arabic" w:hint="cs"/>
          <w:rtl/>
        </w:rPr>
        <w:t>این‌ها</w:t>
      </w:r>
      <w:r w:rsidR="00CD5C74" w:rsidRPr="00967543">
        <w:rPr>
          <w:rFonts w:ascii="Traditional Arabic" w:hAnsi="Traditional Arabic" w:cs="Traditional Arabic" w:hint="cs"/>
          <w:rtl/>
        </w:rPr>
        <w:t xml:space="preserve"> هست، مثلاً وجوب به تعیینی و تخییری تقسیم </w:t>
      </w:r>
      <w:r w:rsidR="006E2C20" w:rsidRPr="00967543">
        <w:rPr>
          <w:rFonts w:ascii="Traditional Arabic" w:hAnsi="Traditional Arabic" w:cs="Traditional Arabic" w:hint="cs"/>
          <w:rtl/>
        </w:rPr>
        <w:t>می‌شود</w:t>
      </w:r>
      <w:r w:rsidR="00CD5C74" w:rsidRPr="00967543">
        <w:rPr>
          <w:rFonts w:ascii="Traditional Arabic" w:hAnsi="Traditional Arabic" w:cs="Traditional Arabic" w:hint="cs"/>
          <w:rtl/>
        </w:rPr>
        <w:t xml:space="preserve">، همچنین وجوب به عینی و کفایی تقسیم  </w:t>
      </w:r>
      <w:r w:rsidR="006E2C20" w:rsidRPr="00967543">
        <w:rPr>
          <w:rFonts w:ascii="Traditional Arabic" w:hAnsi="Traditional Arabic" w:cs="Traditional Arabic" w:hint="cs"/>
          <w:rtl/>
        </w:rPr>
        <w:t>می‌شود</w:t>
      </w:r>
      <w:r w:rsidR="00CD5C74" w:rsidRPr="00967543">
        <w:rPr>
          <w:rFonts w:ascii="Traditional Arabic" w:hAnsi="Traditional Arabic" w:cs="Traditional Arabic" w:hint="cs"/>
          <w:rtl/>
        </w:rPr>
        <w:t>.</w:t>
      </w:r>
    </w:p>
    <w:p w:rsidR="00CD5C74" w:rsidRPr="00967543" w:rsidRDefault="009B0B81"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گاهی اوقات مقدمه واجب معیناً مشخص است، اما گاهی اوقات فرد مخیر است، </w:t>
      </w:r>
      <w:r w:rsidR="00B54AF6" w:rsidRPr="00967543">
        <w:rPr>
          <w:rFonts w:ascii="Traditional Arabic" w:hAnsi="Traditional Arabic" w:cs="Traditional Arabic" w:hint="cs"/>
          <w:rtl/>
        </w:rPr>
        <w:t>مثل‌اینکه</w:t>
      </w:r>
      <w:r w:rsidRPr="00967543">
        <w:rPr>
          <w:rFonts w:ascii="Traditional Arabic" w:hAnsi="Traditional Arabic" w:cs="Traditional Arabic" w:hint="cs"/>
          <w:rtl/>
        </w:rPr>
        <w:t xml:space="preserve"> از پله یا آسانسور بالا برود.</w:t>
      </w:r>
    </w:p>
    <w:p w:rsidR="009B0B81" w:rsidRPr="00967543" w:rsidRDefault="009B0B81"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اگر واجبی عینی باشد، </w:t>
      </w:r>
      <w:r w:rsidR="00B54AF6" w:rsidRPr="00967543">
        <w:rPr>
          <w:rFonts w:ascii="Traditional Arabic" w:hAnsi="Traditional Arabic" w:cs="Traditional Arabic" w:hint="cs"/>
          <w:rtl/>
        </w:rPr>
        <w:t>مقدمه‌اش</w:t>
      </w:r>
      <w:r w:rsidRPr="00967543">
        <w:rPr>
          <w:rFonts w:ascii="Traditional Arabic" w:hAnsi="Traditional Arabic" w:cs="Traditional Arabic" w:hint="cs"/>
          <w:rtl/>
        </w:rPr>
        <w:t xml:space="preserve"> هم عینی است، اما اگر کفایی باشد، </w:t>
      </w:r>
      <w:r w:rsidR="00B54AF6" w:rsidRPr="00967543">
        <w:rPr>
          <w:rFonts w:ascii="Traditional Arabic" w:hAnsi="Traditional Arabic" w:cs="Traditional Arabic" w:hint="cs"/>
          <w:rtl/>
        </w:rPr>
        <w:t>مقدمه‌اش</w:t>
      </w:r>
      <w:r w:rsidRPr="00967543">
        <w:rPr>
          <w:rFonts w:ascii="Traditional Arabic" w:hAnsi="Traditional Arabic" w:cs="Traditional Arabic" w:hint="cs"/>
          <w:rtl/>
        </w:rPr>
        <w:t xml:space="preserve"> هم کفایی است.</w:t>
      </w:r>
    </w:p>
    <w:p w:rsidR="009B0B81" w:rsidRPr="00967543" w:rsidRDefault="009B0B81"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بنابراین قیود دیگر و تقسیمات دیگر وجوب در مقدمه </w:t>
      </w:r>
      <w:r w:rsidR="00B00F7F" w:rsidRPr="00967543">
        <w:rPr>
          <w:rFonts w:ascii="Traditional Arabic" w:hAnsi="Traditional Arabic" w:cs="Traditional Arabic" w:hint="cs"/>
          <w:rtl/>
        </w:rPr>
        <w:t>می‌آید</w:t>
      </w:r>
      <w:r w:rsidRPr="00967543">
        <w:rPr>
          <w:rFonts w:ascii="Traditional Arabic" w:hAnsi="Traditional Arabic" w:cs="Traditional Arabic" w:hint="cs"/>
          <w:rtl/>
        </w:rPr>
        <w:t xml:space="preserve">، ولی نسبت به آن تقسیمات، مقدمه آزاد است، یعنی اینکه </w:t>
      </w:r>
      <w:r w:rsidR="006E2C20" w:rsidRPr="00967543">
        <w:rPr>
          <w:rFonts w:ascii="Traditional Arabic" w:hAnsi="Traditional Arabic" w:cs="Traditional Arabic" w:hint="cs"/>
          <w:rtl/>
        </w:rPr>
        <w:t>می‌شود</w:t>
      </w:r>
      <w:r w:rsidRPr="00967543">
        <w:rPr>
          <w:rFonts w:ascii="Traditional Arabic" w:hAnsi="Traditional Arabic" w:cs="Traditional Arabic" w:hint="cs"/>
          <w:rtl/>
        </w:rPr>
        <w:t xml:space="preserve"> وجوبش تعیینی یا تخییری باشد، یا عینی و کفایی باشد و امثالهم</w:t>
      </w:r>
      <w:r w:rsidR="008A33FC" w:rsidRPr="00967543">
        <w:rPr>
          <w:rFonts w:ascii="Traditional Arabic" w:hAnsi="Traditional Arabic" w:cs="Traditional Arabic" w:hint="cs"/>
          <w:rtl/>
        </w:rPr>
        <w:t>، اما در این سه قسم ملاک همان است، یعنی محل بحث وجوب شرعی غیری ارتکازی است</w:t>
      </w:r>
      <w:r w:rsidR="00BE36C3" w:rsidRPr="00967543">
        <w:rPr>
          <w:rFonts w:ascii="Traditional Arabic" w:hAnsi="Traditional Arabic" w:cs="Traditional Arabic" w:hint="cs"/>
          <w:rtl/>
        </w:rPr>
        <w:t>.</w:t>
      </w:r>
    </w:p>
    <w:p w:rsidR="00BE36C3" w:rsidRPr="00967543" w:rsidRDefault="00BE36C3"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اما در بقیه تقسیمات، وجوب هم </w:t>
      </w:r>
      <w:r w:rsidR="00B54AF6" w:rsidRPr="00967543">
        <w:rPr>
          <w:rFonts w:ascii="Traditional Arabic" w:hAnsi="Traditional Arabic" w:cs="Traditional Arabic" w:hint="cs"/>
          <w:rtl/>
        </w:rPr>
        <w:t>می‌تواند</w:t>
      </w:r>
      <w:r w:rsidRPr="00967543">
        <w:rPr>
          <w:rFonts w:ascii="Traditional Arabic" w:hAnsi="Traditional Arabic" w:cs="Traditional Arabic" w:hint="cs"/>
          <w:rtl/>
        </w:rPr>
        <w:t xml:space="preserve"> تعیینی یا تخییری، عینی یا کفایی و امثالهم باشد.</w:t>
      </w:r>
    </w:p>
    <w:p w:rsidR="00BE36C3" w:rsidRPr="00967543" w:rsidRDefault="00BE36C3" w:rsidP="002B520C">
      <w:pPr>
        <w:jc w:val="lowKashida"/>
        <w:rPr>
          <w:rFonts w:ascii="Traditional Arabic" w:hAnsi="Traditional Arabic" w:cs="Traditional Arabic"/>
          <w:rtl/>
        </w:rPr>
      </w:pPr>
      <w:r w:rsidRPr="00967543">
        <w:rPr>
          <w:rFonts w:ascii="Traditional Arabic" w:hAnsi="Traditional Arabic" w:cs="Traditional Arabic" w:hint="cs"/>
          <w:rtl/>
        </w:rPr>
        <w:t>مقدمه دیگر این است که گرچه این بحث در وجوب مطرح شده است، اما در ضمن این بحث دو یا سه موضوع دیگر وجود دارد، در خیلی از جاها ملاکش مشترک است، بعضی جاهای دیگر متفاوت است.</w:t>
      </w:r>
    </w:p>
    <w:p w:rsidR="006E2C20" w:rsidRPr="00967543" w:rsidRDefault="006E2C20" w:rsidP="002B520C">
      <w:pPr>
        <w:pStyle w:val="Heading1"/>
        <w:jc w:val="lowKashida"/>
        <w:rPr>
          <w:rFonts w:ascii="Traditional Arabic" w:hAnsi="Traditional Arabic" w:cs="Traditional Arabic"/>
          <w:color w:val="FF0000"/>
          <w:rtl/>
        </w:rPr>
      </w:pPr>
      <w:bookmarkStart w:id="9" w:name="_Toc482975757"/>
      <w:r w:rsidRPr="00967543">
        <w:rPr>
          <w:rFonts w:ascii="Traditional Arabic" w:hAnsi="Traditional Arabic" w:cs="Traditional Arabic" w:hint="cs"/>
          <w:color w:val="FF0000"/>
          <w:rtl/>
        </w:rPr>
        <w:t>استحباب مقدمه</w:t>
      </w:r>
      <w:bookmarkEnd w:id="9"/>
    </w:p>
    <w:p w:rsidR="00BE36C3" w:rsidRPr="00967543" w:rsidRDefault="00BE36C3" w:rsidP="002B520C">
      <w:pPr>
        <w:jc w:val="lowKashida"/>
        <w:rPr>
          <w:rFonts w:ascii="Traditional Arabic" w:hAnsi="Traditional Arabic" w:cs="Traditional Arabic"/>
          <w:rtl/>
        </w:rPr>
      </w:pPr>
      <w:r w:rsidRPr="00967543">
        <w:rPr>
          <w:rFonts w:ascii="Traditional Arabic" w:hAnsi="Traditional Arabic" w:cs="Traditional Arabic" w:hint="cs"/>
          <w:rtl/>
        </w:rPr>
        <w:t>یکی از مباحث استحباب مقدمه است</w:t>
      </w:r>
      <w:r w:rsidR="00FD4ECC" w:rsidRPr="00967543">
        <w:rPr>
          <w:rFonts w:ascii="Traditional Arabic" w:hAnsi="Traditional Arabic" w:cs="Traditional Arabic" w:hint="cs"/>
          <w:rtl/>
        </w:rPr>
        <w:t xml:space="preserve">، یعنی اگر گفته شود مولا امری را مستحب کرد، سؤال </w:t>
      </w:r>
      <w:r w:rsidR="006E2C20" w:rsidRPr="00967543">
        <w:rPr>
          <w:rFonts w:ascii="Traditional Arabic" w:hAnsi="Traditional Arabic" w:cs="Traditional Arabic" w:hint="cs"/>
          <w:rtl/>
        </w:rPr>
        <w:t>می‌شود</w:t>
      </w:r>
      <w:r w:rsidR="00FD4ECC" w:rsidRPr="00967543">
        <w:rPr>
          <w:rFonts w:ascii="Traditional Arabic" w:hAnsi="Traditional Arabic" w:cs="Traditional Arabic" w:hint="cs"/>
          <w:rtl/>
        </w:rPr>
        <w:t xml:space="preserve"> که آیا مقدمه </w:t>
      </w:r>
      <w:r w:rsidR="00B54AF6" w:rsidRPr="00967543">
        <w:rPr>
          <w:rFonts w:ascii="Traditional Arabic" w:hAnsi="Traditional Arabic" w:cs="Traditional Arabic" w:hint="cs"/>
          <w:rtl/>
        </w:rPr>
        <w:t>آن‌هم</w:t>
      </w:r>
      <w:r w:rsidR="00FD4ECC" w:rsidRPr="00967543">
        <w:rPr>
          <w:rFonts w:ascii="Traditional Arabic" w:hAnsi="Traditional Arabic" w:cs="Traditional Arabic" w:hint="cs"/>
          <w:rtl/>
        </w:rPr>
        <w:t xml:space="preserve"> مستحب است یا خیر</w:t>
      </w:r>
      <w:r w:rsidR="00393450" w:rsidRPr="00967543">
        <w:rPr>
          <w:rFonts w:ascii="Traditional Arabic" w:hAnsi="Traditional Arabic" w:cs="Traditional Arabic" w:hint="cs"/>
          <w:rtl/>
        </w:rPr>
        <w:t>، مقصود در اینجا استحباب شرعی غیری ارتکازی است</w:t>
      </w:r>
      <w:r w:rsidR="00C77970" w:rsidRPr="00967543">
        <w:rPr>
          <w:rFonts w:ascii="Traditional Arabic" w:hAnsi="Traditional Arabic" w:cs="Traditional Arabic" w:hint="cs"/>
          <w:rtl/>
        </w:rPr>
        <w:t>.</w:t>
      </w:r>
    </w:p>
    <w:p w:rsidR="006E2C20" w:rsidRPr="00967543" w:rsidRDefault="006E2C20" w:rsidP="002B520C">
      <w:pPr>
        <w:pStyle w:val="Heading1"/>
        <w:jc w:val="lowKashida"/>
        <w:rPr>
          <w:rFonts w:ascii="Traditional Arabic" w:hAnsi="Traditional Arabic" w:cs="Traditional Arabic"/>
          <w:color w:val="FF0000"/>
          <w:rtl/>
        </w:rPr>
      </w:pPr>
      <w:bookmarkStart w:id="10" w:name="_Toc482975758"/>
      <w:r w:rsidRPr="00967543">
        <w:rPr>
          <w:rFonts w:ascii="Traditional Arabic" w:hAnsi="Traditional Arabic" w:cs="Traditional Arabic" w:hint="cs"/>
          <w:color w:val="FF0000"/>
          <w:rtl/>
        </w:rPr>
        <w:t>حرمت مقدمه</w:t>
      </w:r>
      <w:bookmarkEnd w:id="10"/>
    </w:p>
    <w:p w:rsidR="00C77970" w:rsidRPr="00967543" w:rsidRDefault="00C77970" w:rsidP="002B520C">
      <w:pPr>
        <w:jc w:val="lowKashida"/>
        <w:rPr>
          <w:rFonts w:ascii="Traditional Arabic" w:hAnsi="Traditional Arabic" w:cs="Traditional Arabic"/>
          <w:rtl/>
        </w:rPr>
      </w:pPr>
      <w:r w:rsidRPr="00967543">
        <w:rPr>
          <w:rFonts w:ascii="Traditional Arabic" w:hAnsi="Traditional Arabic" w:cs="Traditional Arabic" w:hint="cs"/>
          <w:rtl/>
        </w:rPr>
        <w:t>بحث دیگر در حرمت مقدمه است</w:t>
      </w:r>
      <w:r w:rsidR="005B4D35" w:rsidRPr="00967543">
        <w:rPr>
          <w:rFonts w:ascii="Traditional Arabic" w:hAnsi="Traditional Arabic" w:cs="Traditional Arabic" w:hint="cs"/>
          <w:rtl/>
        </w:rPr>
        <w:t xml:space="preserve">، آیا مقدمه حرام؛ حرام هست یا خیر؟ در حرمت مقدمه علاوه بر حرمت شرعی، حرمت </w:t>
      </w:r>
      <w:r w:rsidR="00B54AF6" w:rsidRPr="00967543">
        <w:rPr>
          <w:rFonts w:ascii="Traditional Arabic" w:hAnsi="Traditional Arabic" w:cs="Traditional Arabic" w:hint="cs"/>
          <w:rtl/>
        </w:rPr>
        <w:t>عقلی‌اش</w:t>
      </w:r>
      <w:r w:rsidR="005B4D35" w:rsidRPr="00967543">
        <w:rPr>
          <w:rFonts w:ascii="Traditional Arabic" w:hAnsi="Traditional Arabic" w:cs="Traditional Arabic" w:hint="cs"/>
          <w:rtl/>
        </w:rPr>
        <w:t xml:space="preserve"> هم محل بحث است، برای اینکه در حرمت مقدمه یک </w:t>
      </w:r>
      <w:r w:rsidR="00B54AF6" w:rsidRPr="00967543">
        <w:rPr>
          <w:rFonts w:ascii="Traditional Arabic" w:hAnsi="Traditional Arabic" w:cs="Traditional Arabic" w:hint="cs"/>
          <w:rtl/>
        </w:rPr>
        <w:t>نکته‌ای</w:t>
      </w:r>
      <w:r w:rsidR="005B4D35" w:rsidRPr="00967543">
        <w:rPr>
          <w:rFonts w:ascii="Traditional Arabic" w:hAnsi="Traditional Arabic" w:cs="Traditional Arabic" w:hint="cs"/>
          <w:rtl/>
        </w:rPr>
        <w:t xml:space="preserve"> وجود دارد که حتی حکم </w:t>
      </w:r>
      <w:r w:rsidR="00B54AF6" w:rsidRPr="00967543">
        <w:rPr>
          <w:rFonts w:ascii="Traditional Arabic" w:hAnsi="Traditional Arabic" w:cs="Traditional Arabic" w:hint="cs"/>
          <w:rtl/>
        </w:rPr>
        <w:t>عقلی‌اش</w:t>
      </w:r>
      <w:r w:rsidR="005B4D35" w:rsidRPr="00967543">
        <w:rPr>
          <w:rFonts w:ascii="Traditional Arabic" w:hAnsi="Traditional Arabic" w:cs="Traditional Arabic" w:hint="cs"/>
          <w:rtl/>
        </w:rPr>
        <w:t xml:space="preserve"> هم محل بحث است</w:t>
      </w:r>
      <w:r w:rsidR="006074F9" w:rsidRPr="00967543">
        <w:rPr>
          <w:rFonts w:ascii="Traditional Arabic" w:hAnsi="Traditional Arabic" w:cs="Traditional Arabic" w:hint="cs"/>
          <w:rtl/>
        </w:rPr>
        <w:t>، امر واضح بدیهی نیست</w:t>
      </w:r>
      <w:r w:rsidR="00D6314F" w:rsidRPr="00967543">
        <w:rPr>
          <w:rFonts w:ascii="Traditional Arabic" w:hAnsi="Traditional Arabic" w:cs="Traditional Arabic" w:hint="cs"/>
          <w:rtl/>
        </w:rPr>
        <w:t>، وجوب عقلی مقدمه یا استحباب عقلی مقدمه مستحب از بدیهیات است</w:t>
      </w:r>
      <w:r w:rsidR="00E02033" w:rsidRPr="00967543">
        <w:rPr>
          <w:rFonts w:ascii="Traditional Arabic" w:hAnsi="Traditional Arabic" w:cs="Traditional Arabic" w:hint="cs"/>
          <w:rtl/>
        </w:rPr>
        <w:t xml:space="preserve">، اما در حرمت مقدمه، هم حرمت عقلی و هم حرمت </w:t>
      </w:r>
      <w:r w:rsidR="00B54AF6" w:rsidRPr="00967543">
        <w:rPr>
          <w:rFonts w:ascii="Traditional Arabic" w:hAnsi="Traditional Arabic" w:cs="Traditional Arabic" w:hint="cs"/>
          <w:rtl/>
        </w:rPr>
        <w:t>شرعی‌اش</w:t>
      </w:r>
      <w:r w:rsidR="00E02033" w:rsidRPr="00967543">
        <w:rPr>
          <w:rFonts w:ascii="Traditional Arabic" w:hAnsi="Traditional Arabic" w:cs="Traditional Arabic" w:hint="cs"/>
          <w:rtl/>
        </w:rPr>
        <w:t xml:space="preserve"> بحث </w:t>
      </w:r>
      <w:r w:rsidR="006E2C20" w:rsidRPr="00967543">
        <w:rPr>
          <w:rFonts w:ascii="Traditional Arabic" w:hAnsi="Traditional Arabic" w:cs="Traditional Arabic" w:hint="cs"/>
          <w:rtl/>
        </w:rPr>
        <w:t>می‌شود</w:t>
      </w:r>
      <w:r w:rsidR="00E02033" w:rsidRPr="00967543">
        <w:rPr>
          <w:rFonts w:ascii="Traditional Arabic" w:hAnsi="Traditional Arabic" w:cs="Traditional Arabic" w:hint="cs"/>
          <w:rtl/>
        </w:rPr>
        <w:t>.</w:t>
      </w:r>
    </w:p>
    <w:p w:rsidR="00E02033" w:rsidRPr="00967543" w:rsidRDefault="00E02033"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البته در حرمتش قید غیری و ارتکازی محفوظ است، اما الزاماً فقط بحث شرعی در اینجا نیست، حتی </w:t>
      </w:r>
      <w:r w:rsidR="00B54AF6" w:rsidRPr="00967543">
        <w:rPr>
          <w:rFonts w:ascii="Traditional Arabic" w:hAnsi="Traditional Arabic" w:cs="Traditional Arabic" w:hint="cs"/>
          <w:rtl/>
        </w:rPr>
        <w:t>عقلی‌اش</w:t>
      </w:r>
      <w:r w:rsidRPr="00967543">
        <w:rPr>
          <w:rFonts w:ascii="Traditional Arabic" w:hAnsi="Traditional Arabic" w:cs="Traditional Arabic" w:hint="cs"/>
          <w:rtl/>
        </w:rPr>
        <w:t xml:space="preserve"> هم محل بحث است، برای اینکه از امور</w:t>
      </w:r>
      <w:r w:rsidR="00214B97" w:rsidRPr="00967543">
        <w:rPr>
          <w:rFonts w:ascii="Traditional Arabic" w:hAnsi="Traditional Arabic" w:cs="Traditional Arabic" w:hint="cs"/>
          <w:rtl/>
        </w:rPr>
        <w:t xml:space="preserve"> واضحه نیست.</w:t>
      </w:r>
    </w:p>
    <w:p w:rsidR="006E2C20" w:rsidRPr="00967543" w:rsidRDefault="006E2C20" w:rsidP="002B520C">
      <w:pPr>
        <w:pStyle w:val="Heading1"/>
        <w:jc w:val="lowKashida"/>
        <w:rPr>
          <w:rFonts w:ascii="Traditional Arabic" w:hAnsi="Traditional Arabic" w:cs="Traditional Arabic"/>
          <w:color w:val="FF0000"/>
          <w:rtl/>
        </w:rPr>
      </w:pPr>
      <w:bookmarkStart w:id="11" w:name="_Toc482975759"/>
      <w:r w:rsidRPr="00967543">
        <w:rPr>
          <w:rFonts w:ascii="Traditional Arabic" w:hAnsi="Traditional Arabic" w:cs="Traditional Arabic" w:hint="cs"/>
          <w:color w:val="FF0000"/>
          <w:rtl/>
        </w:rPr>
        <w:lastRenderedPageBreak/>
        <w:t>مقدمه مکروهه</w:t>
      </w:r>
      <w:bookmarkEnd w:id="11"/>
    </w:p>
    <w:p w:rsidR="00214B97" w:rsidRPr="00967543" w:rsidRDefault="00214B97" w:rsidP="002B520C">
      <w:pPr>
        <w:jc w:val="lowKashida"/>
        <w:rPr>
          <w:rFonts w:ascii="Traditional Arabic" w:hAnsi="Traditional Arabic" w:cs="Traditional Arabic"/>
          <w:rtl/>
        </w:rPr>
      </w:pPr>
      <w:r w:rsidRPr="00967543">
        <w:rPr>
          <w:rFonts w:ascii="Traditional Arabic" w:hAnsi="Traditional Arabic" w:cs="Traditional Arabic" w:hint="cs"/>
          <w:rtl/>
        </w:rPr>
        <w:t>در کراهت مقدمه مکروهه، مثل مقدمه حرام است، مقصود از کراهت؛ اعم از عقلی و شرعی هست، اما غیری ارتکازی است</w:t>
      </w:r>
      <w:r w:rsidR="00B44268" w:rsidRPr="00967543">
        <w:rPr>
          <w:rFonts w:ascii="Traditional Arabic" w:hAnsi="Traditional Arabic" w:cs="Traditional Arabic" w:hint="cs"/>
          <w:rtl/>
        </w:rPr>
        <w:t>.</w:t>
      </w:r>
    </w:p>
    <w:p w:rsidR="00600AE6" w:rsidRPr="00967543" w:rsidRDefault="00B44268"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در حرام و مکروه؛ حرام و مکروه عقلی هم </w:t>
      </w:r>
      <w:r w:rsidR="00B54AF6" w:rsidRPr="00967543">
        <w:rPr>
          <w:rFonts w:ascii="Traditional Arabic" w:hAnsi="Traditional Arabic" w:cs="Traditional Arabic" w:hint="cs"/>
          <w:rtl/>
        </w:rPr>
        <w:t>موردتوجه</w:t>
      </w:r>
      <w:r w:rsidRPr="00967543">
        <w:rPr>
          <w:rFonts w:ascii="Traditional Arabic" w:hAnsi="Traditional Arabic" w:cs="Traditional Arabic" w:hint="cs"/>
          <w:rtl/>
        </w:rPr>
        <w:t xml:space="preserve"> است</w:t>
      </w:r>
      <w:r w:rsidR="00C810FE" w:rsidRPr="00967543">
        <w:rPr>
          <w:rFonts w:ascii="Traditional Arabic" w:hAnsi="Traditional Arabic" w:cs="Traditional Arabic" w:hint="cs"/>
          <w:rtl/>
        </w:rPr>
        <w:t>، مقدمه امر مباح هم مباح است.</w:t>
      </w:r>
    </w:p>
    <w:p w:rsidR="00BF3A82" w:rsidRPr="00967543" w:rsidRDefault="007B3D6A" w:rsidP="002B520C">
      <w:pPr>
        <w:jc w:val="lowKashida"/>
        <w:rPr>
          <w:rFonts w:ascii="Traditional Arabic" w:hAnsi="Traditional Arabic" w:cs="Traditional Arabic"/>
          <w:rtl/>
        </w:rPr>
      </w:pPr>
      <w:r w:rsidRPr="00967543">
        <w:rPr>
          <w:rFonts w:ascii="Traditional Arabic" w:hAnsi="Traditional Arabic" w:cs="Traditional Arabic" w:hint="cs"/>
          <w:rtl/>
        </w:rPr>
        <w:t>حرام و مکروه و مباح؛ اعم از حکم ع</w:t>
      </w:r>
      <w:r w:rsidR="00BF3A82" w:rsidRPr="00967543">
        <w:rPr>
          <w:rFonts w:ascii="Traditional Arabic" w:hAnsi="Traditional Arabic" w:cs="Traditional Arabic" w:hint="cs"/>
          <w:rtl/>
        </w:rPr>
        <w:t xml:space="preserve">قلی و شرعی است، هر دو محل بحث است، </w:t>
      </w:r>
      <w:r w:rsidR="00B54AF6" w:rsidRPr="00967543">
        <w:rPr>
          <w:rFonts w:ascii="Traditional Arabic" w:hAnsi="Traditional Arabic" w:cs="Traditional Arabic" w:hint="cs"/>
          <w:rtl/>
        </w:rPr>
        <w:t>به خلاف</w:t>
      </w:r>
      <w:r w:rsidR="00BF3A82" w:rsidRPr="00967543">
        <w:rPr>
          <w:rFonts w:ascii="Traditional Arabic" w:hAnsi="Traditional Arabic" w:cs="Traditional Arabic" w:hint="cs"/>
          <w:rtl/>
        </w:rPr>
        <w:t xml:space="preserve"> واجب و مستحب که </w:t>
      </w:r>
      <w:r w:rsidR="00B54AF6" w:rsidRPr="00967543">
        <w:rPr>
          <w:rFonts w:ascii="Traditional Arabic" w:hAnsi="Traditional Arabic" w:cs="Traditional Arabic" w:hint="cs"/>
          <w:rtl/>
        </w:rPr>
        <w:t>عقلی‌اش</w:t>
      </w:r>
      <w:r w:rsidR="00BF3A82" w:rsidRPr="00967543">
        <w:rPr>
          <w:rFonts w:ascii="Traditional Arabic" w:hAnsi="Traditional Arabic" w:cs="Traditional Arabic" w:hint="cs"/>
          <w:rtl/>
        </w:rPr>
        <w:t xml:space="preserve"> محل بحث است، در همه </w:t>
      </w:r>
      <w:r w:rsidR="00B54AF6" w:rsidRPr="00967543">
        <w:rPr>
          <w:rFonts w:ascii="Traditional Arabic" w:hAnsi="Traditional Arabic" w:cs="Traditional Arabic" w:hint="cs"/>
          <w:rtl/>
        </w:rPr>
        <w:t>این‌ها</w:t>
      </w:r>
      <w:r w:rsidR="00BF3A82" w:rsidRPr="00967543">
        <w:rPr>
          <w:rFonts w:ascii="Traditional Arabic" w:hAnsi="Traditional Arabic" w:cs="Traditional Arabic" w:hint="cs"/>
          <w:rtl/>
        </w:rPr>
        <w:t xml:space="preserve"> حکم غیر ارتکازی مقصود است.</w:t>
      </w:r>
    </w:p>
    <w:p w:rsidR="00EF3CC3" w:rsidRPr="00967543" w:rsidRDefault="008E26AE"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مقدمه دیگر این است که بحث مربوط به چه علم یا دانشی است، </w:t>
      </w:r>
      <w:r w:rsidR="00B54AF6" w:rsidRPr="00967543">
        <w:rPr>
          <w:rFonts w:ascii="Traditional Arabic" w:hAnsi="Traditional Arabic" w:cs="Traditional Arabic" w:hint="cs"/>
          <w:rtl/>
        </w:rPr>
        <w:t>به‌عبارت‌دیگر</w:t>
      </w:r>
      <w:r w:rsidRPr="00967543">
        <w:rPr>
          <w:rFonts w:ascii="Traditional Arabic" w:hAnsi="Traditional Arabic" w:cs="Traditional Arabic" w:hint="cs"/>
          <w:rtl/>
        </w:rPr>
        <w:t xml:space="preserve"> جایگاه این بحث در علوم و </w:t>
      </w:r>
      <w:r w:rsidR="00B54AF6" w:rsidRPr="00967543">
        <w:rPr>
          <w:rFonts w:ascii="Traditional Arabic" w:hAnsi="Traditional Arabic" w:cs="Traditional Arabic" w:hint="cs"/>
          <w:rtl/>
        </w:rPr>
        <w:t>دانش‌ها</w:t>
      </w:r>
      <w:r w:rsidRPr="00967543">
        <w:rPr>
          <w:rFonts w:ascii="Traditional Arabic" w:hAnsi="Traditional Arabic" w:cs="Traditional Arabic" w:hint="cs"/>
          <w:rtl/>
        </w:rPr>
        <w:t xml:space="preserve"> کجاست</w:t>
      </w:r>
      <w:r w:rsidR="00DD7336" w:rsidRPr="00967543">
        <w:rPr>
          <w:rFonts w:ascii="Traditional Arabic" w:hAnsi="Traditional Arabic" w:cs="Traditional Arabic" w:hint="cs"/>
          <w:rtl/>
        </w:rPr>
        <w:t>؟ در اقوال بزرگان چند نظریه وجود دارد</w:t>
      </w:r>
      <w:r w:rsidR="00EF3CC3" w:rsidRPr="00967543">
        <w:rPr>
          <w:rFonts w:ascii="Traditional Arabic" w:hAnsi="Traditional Arabic" w:cs="Traditional Arabic" w:hint="cs"/>
          <w:rtl/>
        </w:rPr>
        <w:t>:</w:t>
      </w:r>
    </w:p>
    <w:p w:rsidR="006E2C20" w:rsidRPr="00967543" w:rsidRDefault="006E2C20" w:rsidP="002B520C">
      <w:pPr>
        <w:pStyle w:val="Heading1"/>
        <w:jc w:val="lowKashida"/>
        <w:rPr>
          <w:rFonts w:ascii="Traditional Arabic" w:hAnsi="Traditional Arabic" w:cs="Traditional Arabic"/>
          <w:color w:val="FF0000"/>
          <w:rtl/>
        </w:rPr>
      </w:pPr>
      <w:bookmarkStart w:id="12" w:name="_Toc482975760"/>
      <w:r w:rsidRPr="00967543">
        <w:rPr>
          <w:rFonts w:ascii="Traditional Arabic" w:hAnsi="Traditional Arabic" w:cs="Traditional Arabic" w:hint="cs"/>
          <w:color w:val="FF0000"/>
          <w:rtl/>
        </w:rPr>
        <w:t>نظریات بزرگان در بحث مقدمه واجب؛ واجب است</w:t>
      </w:r>
      <w:bookmarkEnd w:id="12"/>
    </w:p>
    <w:p w:rsidR="00C810FE" w:rsidRPr="00967543" w:rsidRDefault="00EF3CC3" w:rsidP="002B520C">
      <w:pPr>
        <w:jc w:val="lowKashida"/>
        <w:rPr>
          <w:rFonts w:ascii="Traditional Arabic" w:hAnsi="Traditional Arabic" w:cs="Traditional Arabic"/>
          <w:rtl/>
        </w:rPr>
      </w:pPr>
      <w:r w:rsidRPr="00967543">
        <w:rPr>
          <w:rFonts w:ascii="Traditional Arabic" w:hAnsi="Traditional Arabic" w:cs="Traditional Arabic" w:hint="cs"/>
          <w:rtl/>
        </w:rPr>
        <w:t>1- یک نظر این است که این بحث کلامی است، برای اینکه بحث از استحقاق عقاب و ثواب</w:t>
      </w:r>
      <w:r w:rsidR="004218FF" w:rsidRPr="00967543">
        <w:rPr>
          <w:rFonts w:ascii="Traditional Arabic" w:hAnsi="Traditional Arabic" w:cs="Traditional Arabic" w:hint="cs"/>
          <w:rtl/>
        </w:rPr>
        <w:t xml:space="preserve"> در مقدمه</w:t>
      </w:r>
      <w:r w:rsidRPr="00967543">
        <w:rPr>
          <w:rFonts w:ascii="Traditional Arabic" w:hAnsi="Traditional Arabic" w:cs="Traditional Arabic" w:hint="cs"/>
          <w:rtl/>
        </w:rPr>
        <w:t xml:space="preserve"> </w:t>
      </w:r>
      <w:r w:rsidR="009F608F" w:rsidRPr="00967543">
        <w:rPr>
          <w:rFonts w:ascii="Traditional Arabic" w:hAnsi="Traditional Arabic" w:cs="Traditional Arabic" w:hint="cs"/>
          <w:rtl/>
        </w:rPr>
        <w:t>می‌کند</w:t>
      </w:r>
      <w:r w:rsidR="00926B2C" w:rsidRPr="00967543">
        <w:rPr>
          <w:rFonts w:ascii="Traditional Arabic" w:hAnsi="Traditional Arabic" w:cs="Traditional Arabic" w:hint="cs"/>
          <w:rtl/>
        </w:rPr>
        <w:t>، استحقاق عقاب و ثواب در مقدمه یک بحث کلامی است.</w:t>
      </w:r>
    </w:p>
    <w:p w:rsidR="00926B2C" w:rsidRPr="00967543" w:rsidRDefault="00926B2C" w:rsidP="002B520C">
      <w:pPr>
        <w:jc w:val="lowKashida"/>
        <w:rPr>
          <w:rFonts w:ascii="Traditional Arabic" w:hAnsi="Traditional Arabic" w:cs="Traditional Arabic"/>
          <w:rtl/>
        </w:rPr>
      </w:pPr>
      <w:r w:rsidRPr="00967543">
        <w:rPr>
          <w:rFonts w:ascii="Traditional Arabic" w:hAnsi="Traditional Arabic" w:cs="Traditional Arabic" w:hint="cs"/>
          <w:rtl/>
        </w:rPr>
        <w:t>2- نظر دیگر این است که بحث در اینجا فقهی است، چون وجوب یا عدم وجوب مقدمه واجب بحث فقهی است.</w:t>
      </w:r>
    </w:p>
    <w:p w:rsidR="00926B2C" w:rsidRPr="00967543" w:rsidRDefault="00926B2C"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3- نظر سوم این است که بحث در اینجا فقهی از باب قواعد فقهیه است، مثل </w:t>
      </w:r>
      <w:r w:rsidR="00B54AF6" w:rsidRPr="00967543">
        <w:rPr>
          <w:rFonts w:ascii="Traditional Arabic" w:hAnsi="Traditional Arabic" w:cs="Traditional Arabic" w:hint="cs"/>
          <w:rtl/>
        </w:rPr>
        <w:t>آیت‌الله</w:t>
      </w:r>
      <w:r w:rsidRPr="00967543">
        <w:rPr>
          <w:rFonts w:ascii="Traditional Arabic" w:hAnsi="Traditional Arabic" w:cs="Traditional Arabic" w:hint="cs"/>
          <w:rtl/>
        </w:rPr>
        <w:t xml:space="preserve"> مکارم تصریح </w:t>
      </w:r>
      <w:r w:rsidR="00B54AF6" w:rsidRPr="00967543">
        <w:rPr>
          <w:rFonts w:ascii="Traditional Arabic" w:hAnsi="Traditional Arabic" w:cs="Traditional Arabic" w:hint="cs"/>
          <w:rtl/>
        </w:rPr>
        <w:t>کرده‌اند</w:t>
      </w:r>
      <w:r w:rsidRPr="00967543">
        <w:rPr>
          <w:rFonts w:ascii="Traditional Arabic" w:hAnsi="Traditional Arabic" w:cs="Traditional Arabic" w:hint="cs"/>
          <w:rtl/>
        </w:rPr>
        <w:t xml:space="preserve"> که این یک قاعده کل فقهی است، مثل قاعده لا ضرر و امثالهم</w:t>
      </w:r>
      <w:r w:rsidR="00AE3330" w:rsidRPr="00967543">
        <w:rPr>
          <w:rFonts w:ascii="Traditional Arabic" w:hAnsi="Traditional Arabic" w:cs="Traditional Arabic" w:hint="cs"/>
          <w:rtl/>
        </w:rPr>
        <w:t>.</w:t>
      </w:r>
    </w:p>
    <w:p w:rsidR="00AE3330" w:rsidRPr="00967543" w:rsidRDefault="00AE3330"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4- نظر چهارم؛ نظریه </w:t>
      </w:r>
      <w:r w:rsidR="00B54AF6" w:rsidRPr="00967543">
        <w:rPr>
          <w:rFonts w:ascii="Traditional Arabic" w:hAnsi="Traditional Arabic" w:cs="Traditional Arabic" w:hint="cs"/>
          <w:rtl/>
        </w:rPr>
        <w:t>آیت‌الله</w:t>
      </w:r>
      <w:r w:rsidRPr="00967543">
        <w:rPr>
          <w:rFonts w:ascii="Traditional Arabic" w:hAnsi="Traditional Arabic" w:cs="Traditional Arabic" w:hint="cs"/>
          <w:rtl/>
        </w:rPr>
        <w:t xml:space="preserve"> بروجردی است که </w:t>
      </w:r>
      <w:r w:rsidR="00B54AF6" w:rsidRPr="00967543">
        <w:rPr>
          <w:rFonts w:ascii="Traditional Arabic" w:hAnsi="Traditional Arabic" w:cs="Traditional Arabic" w:hint="cs"/>
          <w:rtl/>
        </w:rPr>
        <w:t>می‌فرمایند</w:t>
      </w:r>
      <w:r w:rsidRPr="00967543">
        <w:rPr>
          <w:rFonts w:ascii="Traditional Arabic" w:hAnsi="Traditional Arabic" w:cs="Traditional Arabic" w:hint="cs"/>
          <w:rtl/>
        </w:rPr>
        <w:t>: این بحث از قواعد مربوط مب</w:t>
      </w:r>
      <w:r w:rsidR="00B54AF6" w:rsidRPr="00967543">
        <w:rPr>
          <w:rFonts w:ascii="Traditional Arabic" w:hAnsi="Traditional Arabic" w:cs="Traditional Arabic" w:hint="cs"/>
          <w:rtl/>
        </w:rPr>
        <w:t>ن</w:t>
      </w:r>
      <w:r w:rsidRPr="00967543">
        <w:rPr>
          <w:rFonts w:ascii="Traditional Arabic" w:hAnsi="Traditional Arabic" w:cs="Traditional Arabic" w:hint="cs"/>
          <w:rtl/>
        </w:rPr>
        <w:t>ای حکمی است.</w:t>
      </w:r>
    </w:p>
    <w:p w:rsidR="00AE3330" w:rsidRPr="00967543" w:rsidRDefault="00AE3330"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5- نظر پنجم که نظر مشهور است این است که از مباحث اصولی است، مثل مرحوم آخوند، آقا ضیاء، آقای </w:t>
      </w:r>
      <w:r w:rsidR="0043249D">
        <w:rPr>
          <w:rFonts w:ascii="Traditional Arabic" w:hAnsi="Traditional Arabic" w:cs="Traditional Arabic" w:hint="cs"/>
          <w:rtl/>
        </w:rPr>
        <w:t>خویی</w:t>
      </w:r>
      <w:r w:rsidRPr="00967543">
        <w:rPr>
          <w:rFonts w:ascii="Traditional Arabic" w:hAnsi="Traditional Arabic" w:cs="Traditional Arabic" w:hint="cs"/>
          <w:rtl/>
        </w:rPr>
        <w:t xml:space="preserve"> و بعضی از بزرگان دیگر</w:t>
      </w:r>
      <w:r w:rsidR="00853EDB" w:rsidRPr="00967543">
        <w:rPr>
          <w:rFonts w:ascii="Traditional Arabic" w:hAnsi="Traditional Arabic" w:cs="Traditional Arabic" w:hint="cs"/>
          <w:rtl/>
        </w:rPr>
        <w:t>.</w:t>
      </w:r>
    </w:p>
    <w:p w:rsidR="006E2C20" w:rsidRPr="00967543" w:rsidRDefault="006E2C20" w:rsidP="002B520C">
      <w:pPr>
        <w:pStyle w:val="Heading1"/>
        <w:jc w:val="lowKashida"/>
        <w:rPr>
          <w:rFonts w:ascii="Traditional Arabic" w:hAnsi="Traditional Arabic" w:cs="Traditional Arabic"/>
          <w:color w:val="FF0000"/>
          <w:rtl/>
        </w:rPr>
      </w:pPr>
      <w:bookmarkStart w:id="13" w:name="_Toc482975761"/>
      <w:r w:rsidRPr="00967543">
        <w:rPr>
          <w:rFonts w:ascii="Traditional Arabic" w:hAnsi="Traditional Arabic" w:cs="Traditional Arabic" w:hint="cs"/>
          <w:color w:val="FF0000"/>
          <w:rtl/>
        </w:rPr>
        <w:t>علت اختلاف بزرگان در مبحث مقدمه واجب؛ واجب است</w:t>
      </w:r>
      <w:bookmarkEnd w:id="13"/>
    </w:p>
    <w:p w:rsidR="00853EDB" w:rsidRPr="00967543" w:rsidRDefault="00853EDB" w:rsidP="002B520C">
      <w:pPr>
        <w:jc w:val="lowKashida"/>
        <w:rPr>
          <w:rFonts w:ascii="Traditional Arabic" w:hAnsi="Traditional Arabic" w:cs="Traditional Arabic"/>
          <w:rtl/>
        </w:rPr>
      </w:pPr>
      <w:r w:rsidRPr="00967543">
        <w:rPr>
          <w:rFonts w:ascii="Traditional Arabic" w:hAnsi="Traditional Arabic" w:cs="Traditional Arabic" w:hint="cs"/>
          <w:rtl/>
        </w:rPr>
        <w:t>اختلاف انظار برای این است که در عمق این بحث زوایا و ابعاد گوناگون وجود دارد</w:t>
      </w:r>
      <w:r w:rsidR="00667B0D" w:rsidRPr="00967543">
        <w:rPr>
          <w:rFonts w:ascii="Traditional Arabic" w:hAnsi="Traditional Arabic" w:cs="Traditional Arabic" w:hint="cs"/>
          <w:rtl/>
        </w:rPr>
        <w:t xml:space="preserve"> که هرکدام وجهی دارد</w:t>
      </w:r>
      <w:r w:rsidR="00D20A61" w:rsidRPr="00967543">
        <w:rPr>
          <w:rFonts w:ascii="Traditional Arabic" w:hAnsi="Traditional Arabic" w:cs="Traditional Arabic" w:hint="cs"/>
          <w:rtl/>
        </w:rPr>
        <w:t>.</w:t>
      </w:r>
    </w:p>
    <w:p w:rsidR="00D20A61" w:rsidRPr="00967543" w:rsidRDefault="00D20A61"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مبنای این </w:t>
      </w:r>
      <w:r w:rsidR="004E5F81" w:rsidRPr="00967543">
        <w:rPr>
          <w:rFonts w:ascii="Traditional Arabic" w:hAnsi="Traditional Arabic" w:cs="Traditional Arabic" w:hint="cs"/>
          <w:rtl/>
        </w:rPr>
        <w:t>دیدگاه‌ها</w:t>
      </w:r>
      <w:r w:rsidRPr="00967543">
        <w:rPr>
          <w:rFonts w:ascii="Traditional Arabic" w:hAnsi="Traditional Arabic" w:cs="Traditional Arabic" w:hint="cs"/>
          <w:rtl/>
        </w:rPr>
        <w:t xml:space="preserve"> بیشتر برای این است که </w:t>
      </w:r>
      <w:r w:rsidR="004E5F81" w:rsidRPr="00967543">
        <w:rPr>
          <w:rFonts w:ascii="Traditional Arabic" w:hAnsi="Traditional Arabic" w:cs="Traditional Arabic" w:hint="cs"/>
          <w:rtl/>
        </w:rPr>
        <w:t>علی‌رغم</w:t>
      </w:r>
      <w:r w:rsidRPr="00967543">
        <w:rPr>
          <w:rFonts w:ascii="Traditional Arabic" w:hAnsi="Traditional Arabic" w:cs="Traditional Arabic" w:hint="cs"/>
          <w:rtl/>
        </w:rPr>
        <w:t xml:space="preserve"> زوایای مختلفی که در این بحث هست، امر محوری و اساسی در اینجا معین شود.</w:t>
      </w:r>
    </w:p>
    <w:p w:rsidR="00D20A61" w:rsidRPr="00967543" w:rsidRDefault="000151F2" w:rsidP="002B520C">
      <w:pPr>
        <w:jc w:val="lowKashida"/>
        <w:rPr>
          <w:rFonts w:ascii="Traditional Arabic" w:hAnsi="Traditional Arabic" w:cs="Traditional Arabic"/>
          <w:rtl/>
        </w:rPr>
      </w:pPr>
      <w:r w:rsidRPr="00967543">
        <w:rPr>
          <w:rFonts w:ascii="Traditional Arabic" w:hAnsi="Traditional Arabic" w:cs="Traditional Arabic" w:hint="cs"/>
          <w:rtl/>
        </w:rPr>
        <w:t xml:space="preserve">محوری که مشهور به آن معتقد هستند این است که در اینجا مرکز بحث این نیست که مقدمه وجوب دارد یا خیر، مرکز بحث این نیست که استحقاق عقاب و ثواب دارد یا خیر، بلکه </w:t>
      </w:r>
      <w:r w:rsidR="00B54AF6" w:rsidRPr="00967543">
        <w:rPr>
          <w:rFonts w:ascii="Traditional Arabic" w:hAnsi="Traditional Arabic" w:cs="Traditional Arabic" w:hint="cs"/>
          <w:rtl/>
        </w:rPr>
        <w:t>این‌ها</w:t>
      </w:r>
      <w:r w:rsidRPr="00967543">
        <w:rPr>
          <w:rFonts w:ascii="Traditional Arabic" w:hAnsi="Traditional Arabic" w:cs="Traditional Arabic" w:hint="cs"/>
          <w:rtl/>
        </w:rPr>
        <w:t xml:space="preserve"> از تبعات چیز دیگری است، مرکز بحث؛ ملازمه بین حکم به وجوب ذی</w:t>
      </w:r>
      <w:r w:rsidR="004E5F81" w:rsidRPr="00967543">
        <w:rPr>
          <w:rFonts w:ascii="Traditional Arabic" w:hAnsi="Traditional Arabic" w:cs="Traditional Arabic" w:hint="cs"/>
          <w:rtl/>
        </w:rPr>
        <w:t>‌</w:t>
      </w:r>
      <w:r w:rsidRPr="00967543">
        <w:rPr>
          <w:rFonts w:ascii="Traditional Arabic" w:hAnsi="Traditional Arabic" w:cs="Traditional Arabic" w:hint="cs"/>
          <w:rtl/>
        </w:rPr>
        <w:t>المقدمه و مقدمه است</w:t>
      </w:r>
      <w:r w:rsidR="005414B8" w:rsidRPr="00967543">
        <w:rPr>
          <w:rFonts w:ascii="Traditional Arabic" w:hAnsi="Traditional Arabic" w:cs="Traditional Arabic" w:hint="cs"/>
          <w:rtl/>
        </w:rPr>
        <w:t>، استخراج وجوب مقدمه از وجوب ذی</w:t>
      </w:r>
      <w:r w:rsidR="008F4764" w:rsidRPr="00967543">
        <w:rPr>
          <w:rFonts w:ascii="Traditional Arabic" w:hAnsi="Traditional Arabic" w:cs="Traditional Arabic" w:hint="cs"/>
          <w:rtl/>
        </w:rPr>
        <w:t>‌</w:t>
      </w:r>
      <w:r w:rsidR="005414B8" w:rsidRPr="00967543">
        <w:rPr>
          <w:rFonts w:ascii="Traditional Arabic" w:hAnsi="Traditional Arabic" w:cs="Traditional Arabic" w:hint="cs"/>
          <w:rtl/>
        </w:rPr>
        <w:t>المقدمه است</w:t>
      </w:r>
      <w:r w:rsidR="00A22BB4" w:rsidRPr="00967543">
        <w:rPr>
          <w:rFonts w:ascii="Traditional Arabic" w:hAnsi="Traditional Arabic" w:cs="Traditional Arabic" w:hint="cs"/>
          <w:rtl/>
        </w:rPr>
        <w:t>، اگر این ثابت شود، استحقاق و مسائل دیگر را به دنبال دارد.</w:t>
      </w:r>
    </w:p>
    <w:p w:rsidR="003C4400" w:rsidRPr="00967543" w:rsidRDefault="00A22BB4" w:rsidP="0043249D">
      <w:pPr>
        <w:jc w:val="lowKashida"/>
        <w:rPr>
          <w:rFonts w:ascii="Traditional Arabic" w:hAnsi="Traditional Arabic" w:cs="Traditional Arabic"/>
          <w:rtl/>
        </w:rPr>
      </w:pPr>
      <w:r w:rsidRPr="00967543">
        <w:rPr>
          <w:rFonts w:ascii="Traditional Arabic" w:hAnsi="Traditional Arabic" w:cs="Traditional Arabic" w:hint="cs"/>
          <w:rtl/>
        </w:rPr>
        <w:t xml:space="preserve">مبنا یک استظهار یا </w:t>
      </w:r>
      <w:r w:rsidR="00F70ACA" w:rsidRPr="00967543">
        <w:rPr>
          <w:rFonts w:ascii="Traditional Arabic" w:hAnsi="Traditional Arabic" w:cs="Traditional Arabic" w:hint="cs"/>
          <w:rtl/>
        </w:rPr>
        <w:t>ملازمه‌ای</w:t>
      </w:r>
      <w:r w:rsidRPr="00967543">
        <w:rPr>
          <w:rFonts w:ascii="Traditional Arabic" w:hAnsi="Traditional Arabic" w:cs="Traditional Arabic" w:hint="cs"/>
          <w:rtl/>
        </w:rPr>
        <w:t xml:space="preserve"> که بین وجوب ذی</w:t>
      </w:r>
      <w:r w:rsidR="00F70ACA" w:rsidRPr="00967543">
        <w:rPr>
          <w:rFonts w:ascii="Traditional Arabic" w:hAnsi="Traditional Arabic" w:cs="Traditional Arabic" w:hint="cs"/>
          <w:rtl/>
        </w:rPr>
        <w:t>‌</w:t>
      </w:r>
      <w:r w:rsidRPr="00967543">
        <w:rPr>
          <w:rFonts w:ascii="Traditional Arabic" w:hAnsi="Traditional Arabic" w:cs="Traditional Arabic" w:hint="cs"/>
          <w:rtl/>
        </w:rPr>
        <w:t>المقدمه و وجوب مقدمه است</w:t>
      </w:r>
      <w:r w:rsidR="00CD5717" w:rsidRPr="00967543">
        <w:rPr>
          <w:rFonts w:ascii="Traditional Arabic" w:hAnsi="Traditional Arabic" w:cs="Traditional Arabic" w:hint="cs"/>
          <w:rtl/>
        </w:rPr>
        <w:t xml:space="preserve">، لذا بیان </w:t>
      </w:r>
      <w:r w:rsidR="006E2C20" w:rsidRPr="00967543">
        <w:rPr>
          <w:rFonts w:ascii="Traditional Arabic" w:hAnsi="Traditional Arabic" w:cs="Traditional Arabic" w:hint="cs"/>
          <w:rtl/>
        </w:rPr>
        <w:t>می‌شود</w:t>
      </w:r>
      <w:r w:rsidR="00CD5717" w:rsidRPr="00967543">
        <w:rPr>
          <w:rFonts w:ascii="Traditional Arabic" w:hAnsi="Traditional Arabic" w:cs="Traditional Arabic" w:hint="cs"/>
          <w:rtl/>
        </w:rPr>
        <w:t xml:space="preserve"> که از مباحث ملازمات است، حتی اگر از ظهورات لفظی باشد، باز هم اصل بحث این است که آیا وقتی مولا به ذی</w:t>
      </w:r>
      <w:r w:rsidR="00707700" w:rsidRPr="00967543">
        <w:rPr>
          <w:rFonts w:ascii="Traditional Arabic" w:hAnsi="Traditional Arabic" w:cs="Traditional Arabic" w:hint="cs"/>
          <w:rtl/>
        </w:rPr>
        <w:t>‌</w:t>
      </w:r>
      <w:r w:rsidR="00CD5717" w:rsidRPr="00967543">
        <w:rPr>
          <w:rFonts w:ascii="Traditional Arabic" w:hAnsi="Traditional Arabic" w:cs="Traditional Arabic" w:hint="cs"/>
          <w:rtl/>
        </w:rPr>
        <w:t xml:space="preserve">المقدمه امر </w:t>
      </w:r>
      <w:r w:rsidR="009F608F" w:rsidRPr="00967543">
        <w:rPr>
          <w:rFonts w:ascii="Traditional Arabic" w:hAnsi="Traditional Arabic" w:cs="Traditional Arabic" w:hint="cs"/>
          <w:rtl/>
        </w:rPr>
        <w:t>می‌کند</w:t>
      </w:r>
      <w:r w:rsidR="00D60456" w:rsidRPr="00967543">
        <w:rPr>
          <w:rFonts w:ascii="Traditional Arabic" w:hAnsi="Traditional Arabic" w:cs="Traditional Arabic" w:hint="cs"/>
          <w:rtl/>
        </w:rPr>
        <w:t xml:space="preserve">، ظهور لفظی و </w:t>
      </w:r>
      <w:r w:rsidR="00D60456" w:rsidRPr="00967543">
        <w:rPr>
          <w:rFonts w:ascii="Traditional Arabic" w:hAnsi="Traditional Arabic" w:cs="Traditional Arabic" w:hint="cs"/>
          <w:rtl/>
        </w:rPr>
        <w:lastRenderedPageBreak/>
        <w:t xml:space="preserve">التزامی در وجوب مقدمه هست، ظهور محل بحث است، اگر عقلی گرفته شود، بحث این است که آیا بین </w:t>
      </w:r>
      <w:r w:rsidR="00D32AF8" w:rsidRPr="00967543">
        <w:rPr>
          <w:rFonts w:ascii="Traditional Arabic" w:hAnsi="Traditional Arabic" w:cs="Traditional Arabic" w:hint="cs"/>
          <w:rtl/>
        </w:rPr>
        <w:t>مقدمه</w:t>
      </w:r>
      <w:r w:rsidR="00D60456" w:rsidRPr="00967543">
        <w:rPr>
          <w:rFonts w:ascii="Traditional Arabic" w:hAnsi="Traditional Arabic" w:cs="Traditional Arabic" w:hint="cs"/>
          <w:rtl/>
        </w:rPr>
        <w:t xml:space="preserve"> و </w:t>
      </w:r>
      <w:r w:rsidR="00D32AF8" w:rsidRPr="00967543">
        <w:rPr>
          <w:rFonts w:ascii="Traditional Arabic" w:hAnsi="Traditional Arabic" w:cs="Traditional Arabic" w:hint="cs"/>
          <w:rtl/>
        </w:rPr>
        <w:t>ذی</w:t>
      </w:r>
      <w:r w:rsidR="00362CFA" w:rsidRPr="00967543">
        <w:rPr>
          <w:rFonts w:ascii="Traditional Arabic" w:hAnsi="Traditional Arabic" w:cs="Traditional Arabic" w:hint="cs"/>
          <w:rtl/>
        </w:rPr>
        <w:t>‌</w:t>
      </w:r>
      <w:r w:rsidR="00D32AF8" w:rsidRPr="00967543">
        <w:rPr>
          <w:rFonts w:ascii="Traditional Arabic" w:hAnsi="Traditional Arabic" w:cs="Traditional Arabic" w:hint="cs"/>
          <w:rtl/>
        </w:rPr>
        <w:t>المقدمه</w:t>
      </w:r>
      <w:r w:rsidR="00D60456" w:rsidRPr="00967543">
        <w:rPr>
          <w:rFonts w:ascii="Traditional Arabic" w:hAnsi="Traditional Arabic" w:cs="Traditional Arabic" w:hint="cs"/>
          <w:rtl/>
        </w:rPr>
        <w:t xml:space="preserve"> ملازمه است، ولو ظهور لفظی نباشد</w:t>
      </w:r>
      <w:r w:rsidR="003C4400" w:rsidRPr="00967543">
        <w:rPr>
          <w:rFonts w:ascii="Traditional Arabic" w:hAnsi="Traditional Arabic" w:cs="Traditional Arabic" w:hint="cs"/>
          <w:rtl/>
        </w:rPr>
        <w:t xml:space="preserve">، </w:t>
      </w:r>
      <w:r w:rsidR="002B520C" w:rsidRPr="00967543">
        <w:rPr>
          <w:rFonts w:ascii="Traditional Arabic" w:hAnsi="Traditional Arabic" w:cs="Traditional Arabic" w:hint="cs"/>
          <w:rtl/>
        </w:rPr>
        <w:t>مثل‌اینکه</w:t>
      </w:r>
      <w:r w:rsidR="003C4400" w:rsidRPr="00967543">
        <w:rPr>
          <w:rFonts w:ascii="Traditional Arabic" w:hAnsi="Traditional Arabic" w:cs="Traditional Arabic" w:hint="cs"/>
          <w:rtl/>
        </w:rPr>
        <w:t xml:space="preserve"> گفته </w:t>
      </w:r>
      <w:r w:rsidR="006E2C20" w:rsidRPr="00967543">
        <w:rPr>
          <w:rFonts w:ascii="Traditional Arabic" w:hAnsi="Traditional Arabic" w:cs="Traditional Arabic" w:hint="cs"/>
          <w:rtl/>
        </w:rPr>
        <w:t>می‌شود</w:t>
      </w:r>
      <w:r w:rsidR="003C4400" w:rsidRPr="00967543">
        <w:rPr>
          <w:rFonts w:ascii="Traditional Arabic" w:hAnsi="Traditional Arabic" w:cs="Traditional Arabic" w:hint="cs"/>
          <w:rtl/>
        </w:rPr>
        <w:t xml:space="preserve"> مشتق ظهور در م</w:t>
      </w:r>
      <w:r w:rsidR="0043249D" w:rsidRPr="00967543">
        <w:rPr>
          <w:rFonts w:ascii="Traditional Arabic" w:hAnsi="Traditional Arabic" w:cs="Traditional Arabic" w:hint="cs"/>
          <w:rtl/>
        </w:rPr>
        <w:t>ت</w:t>
      </w:r>
      <w:r w:rsidR="003C4400" w:rsidRPr="00967543">
        <w:rPr>
          <w:rFonts w:ascii="Traditional Arabic" w:hAnsi="Traditional Arabic" w:cs="Traditional Arabic" w:hint="cs"/>
          <w:rtl/>
        </w:rPr>
        <w:t>لبس دارد</w:t>
      </w:r>
      <w:r w:rsidR="00D32AF8" w:rsidRPr="00967543">
        <w:rPr>
          <w:rFonts w:ascii="Traditional Arabic" w:hAnsi="Traditional Arabic" w:cs="Traditional Arabic" w:hint="cs"/>
          <w:rtl/>
        </w:rPr>
        <w:t xml:space="preserve"> و امثالهم.</w:t>
      </w:r>
    </w:p>
    <w:p w:rsidR="00D32AF8" w:rsidRPr="00967543" w:rsidRDefault="00D32AF8" w:rsidP="002B520C">
      <w:pPr>
        <w:jc w:val="lowKashida"/>
        <w:rPr>
          <w:rFonts w:ascii="Traditional Arabic" w:hAnsi="Traditional Arabic" w:cs="Traditional Arabic"/>
          <w:rtl/>
        </w:rPr>
      </w:pPr>
      <w:r w:rsidRPr="00967543">
        <w:rPr>
          <w:rFonts w:ascii="Traditional Arabic" w:hAnsi="Traditional Arabic" w:cs="Traditional Arabic" w:hint="cs"/>
          <w:rtl/>
        </w:rPr>
        <w:t>خواه بحث لفظی یا بحث عقلی گرفته شود، محور و مرکز بحث؛ ملازمه یا ظهور لفظی است، ملازمه و ظهور لفظی، بحث کلامی و فقهی نیست</w:t>
      </w:r>
      <w:r w:rsidR="006E2C20" w:rsidRPr="00967543">
        <w:rPr>
          <w:rFonts w:ascii="Traditional Arabic" w:hAnsi="Traditional Arabic" w:cs="Traditional Arabic" w:hint="cs"/>
          <w:rtl/>
        </w:rPr>
        <w:t>.</w:t>
      </w:r>
    </w:p>
    <w:p w:rsidR="006E2C20" w:rsidRPr="00967543" w:rsidRDefault="006E2C20" w:rsidP="002B520C">
      <w:pPr>
        <w:jc w:val="lowKashida"/>
        <w:rPr>
          <w:rFonts w:ascii="Traditional Arabic" w:hAnsi="Traditional Arabic" w:cs="Traditional Arabic"/>
          <w:rtl/>
        </w:rPr>
      </w:pPr>
    </w:p>
    <w:p w:rsidR="00926B2C" w:rsidRPr="00967543" w:rsidRDefault="00926B2C" w:rsidP="002B520C">
      <w:pPr>
        <w:jc w:val="lowKashida"/>
        <w:rPr>
          <w:rFonts w:ascii="Traditional Arabic" w:hAnsi="Traditional Arabic" w:cs="Traditional Arabic"/>
          <w:rtl/>
        </w:rPr>
      </w:pPr>
    </w:p>
    <w:p w:rsidR="00BB30B2" w:rsidRPr="00967543" w:rsidRDefault="00BB30B2" w:rsidP="002B520C">
      <w:pPr>
        <w:jc w:val="lowKashida"/>
        <w:rPr>
          <w:rFonts w:ascii="Traditional Arabic" w:hAnsi="Traditional Arabic" w:cs="Traditional Arabic"/>
          <w:rtl/>
        </w:rPr>
      </w:pPr>
    </w:p>
    <w:sectPr w:rsidR="00BB30B2" w:rsidRPr="0096754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D9" w:rsidRDefault="00734BD9" w:rsidP="000D5800">
      <w:pPr>
        <w:spacing w:after="0"/>
      </w:pPr>
      <w:r>
        <w:separator/>
      </w:r>
    </w:p>
  </w:endnote>
  <w:endnote w:type="continuationSeparator" w:id="0">
    <w:p w:rsidR="00734BD9" w:rsidRDefault="00734B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24E2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D9" w:rsidRDefault="00734BD9" w:rsidP="000D5800">
      <w:pPr>
        <w:spacing w:after="0"/>
      </w:pPr>
      <w:r>
        <w:separator/>
      </w:r>
    </w:p>
  </w:footnote>
  <w:footnote w:type="continuationSeparator" w:id="0">
    <w:p w:rsidR="00734BD9" w:rsidRDefault="00734BD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74286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34C83C2" wp14:editId="196786E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sidR="00967543">
      <w:rPr>
        <w:rFonts w:ascii="Adobe Arabic" w:hAnsi="Adobe Arabic" w:cs="Adobe Arabic" w:hint="cs"/>
        <w:b/>
        <w:bCs/>
        <w:sz w:val="24"/>
        <w:szCs w:val="24"/>
        <w:rtl/>
      </w:rPr>
      <w:t xml:space="preserve"> اصول فقه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967543">
      <w:rPr>
        <w:rFonts w:ascii="Adobe Arabic" w:hAnsi="Adobe Arabic" w:cs="Adobe Arabic" w:hint="cs"/>
        <w:b/>
        <w:bCs/>
        <w:sz w:val="24"/>
        <w:szCs w:val="24"/>
        <w:rtl/>
      </w:rPr>
      <w:t xml:space="preserve"> </w:t>
    </w:r>
    <w:r w:rsidRPr="0028443D">
      <w:rPr>
        <w:rFonts w:ascii="Adobe Arabic" w:hAnsi="Adobe Arabic" w:cs="Adobe Arabic"/>
        <w:b/>
        <w:bCs/>
        <w:sz w:val="24"/>
        <w:szCs w:val="24"/>
        <w:rtl/>
      </w:rPr>
      <w:t xml:space="preserve"> </w:t>
    </w:r>
    <w:r w:rsidR="00967543" w:rsidRPr="00967543">
      <w:rPr>
        <w:rFonts w:ascii="Adobe Arabic" w:hAnsi="Adobe Arabic" w:cs="Adobe Arabic" w:hint="cs"/>
        <w:b/>
        <w:bCs/>
        <w:sz w:val="24"/>
        <w:szCs w:val="24"/>
        <w:rtl/>
      </w:rPr>
      <w:t>مقدمه</w:t>
    </w:r>
    <w:r w:rsidR="00967543" w:rsidRPr="00967543">
      <w:rPr>
        <w:rFonts w:ascii="Adobe Arabic" w:hAnsi="Adobe Arabic" w:cs="Adobe Arabic"/>
        <w:b/>
        <w:bCs/>
        <w:sz w:val="24"/>
        <w:szCs w:val="24"/>
        <w:rtl/>
      </w:rPr>
      <w:t xml:space="preserve"> </w:t>
    </w:r>
    <w:r w:rsidR="00967543" w:rsidRPr="00967543">
      <w:rPr>
        <w:rFonts w:ascii="Adobe Arabic" w:hAnsi="Adobe Arabic" w:cs="Adobe Arabic" w:hint="cs"/>
        <w:b/>
        <w:bCs/>
        <w:sz w:val="24"/>
        <w:szCs w:val="24"/>
        <w:rtl/>
      </w:rPr>
      <w:t>واجب</w:t>
    </w:r>
    <w:r w:rsidR="0096754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967543">
      <w:rPr>
        <w:rFonts w:ascii="Adobe Arabic" w:hAnsi="Adobe Arabic" w:cs="Adobe Arabic" w:hint="cs"/>
        <w:sz w:val="24"/>
        <w:szCs w:val="24"/>
        <w:rtl/>
      </w:rPr>
      <w:t xml:space="preserve"> 91 - 90</w:t>
    </w:r>
  </w:p>
  <w:p w:rsidR="00873379" w:rsidRDefault="00873379" w:rsidP="00724E28">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B520C">
      <w:rPr>
        <w:rFonts w:ascii="Adobe Arabic" w:hAnsi="Adobe Arabic" w:cs="Adobe Arabic" w:hint="cs"/>
        <w:b/>
        <w:bCs/>
        <w:sz w:val="24"/>
        <w:szCs w:val="24"/>
        <w:rtl/>
      </w:rPr>
      <w:t xml:space="preserve">     </w:t>
    </w:r>
    <w:r w:rsidR="0096754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724E28">
      <w:rPr>
        <w:rFonts w:ascii="Adobe Arabic" w:hAnsi="Adobe Arabic" w:cs="Adobe Arabic" w:hint="cs"/>
        <w:b/>
        <w:bCs/>
        <w:sz w:val="24"/>
        <w:szCs w:val="24"/>
        <w:rtl/>
      </w:rPr>
      <w:t xml:space="preserve"> 27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FB04F39" wp14:editId="59DC1DE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B749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14"/>
    <w:rsid w:val="00007060"/>
    <w:rsid w:val="000151F2"/>
    <w:rsid w:val="000228A2"/>
    <w:rsid w:val="000324F1"/>
    <w:rsid w:val="00041FE0"/>
    <w:rsid w:val="00042E34"/>
    <w:rsid w:val="00045B14"/>
    <w:rsid w:val="00052BA3"/>
    <w:rsid w:val="0006363E"/>
    <w:rsid w:val="00063C89"/>
    <w:rsid w:val="000648D8"/>
    <w:rsid w:val="00080514"/>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6755"/>
    <w:rsid w:val="001370B6"/>
    <w:rsid w:val="00150D4B"/>
    <w:rsid w:val="00152670"/>
    <w:rsid w:val="001550AE"/>
    <w:rsid w:val="0016477E"/>
    <w:rsid w:val="00166DD8"/>
    <w:rsid w:val="001712D6"/>
    <w:rsid w:val="001757C8"/>
    <w:rsid w:val="00177934"/>
    <w:rsid w:val="00192A6A"/>
    <w:rsid w:val="0019566B"/>
    <w:rsid w:val="00196082"/>
    <w:rsid w:val="00197CDD"/>
    <w:rsid w:val="001C2BF4"/>
    <w:rsid w:val="001C367D"/>
    <w:rsid w:val="001C3CCA"/>
    <w:rsid w:val="001D1F54"/>
    <w:rsid w:val="001D24F8"/>
    <w:rsid w:val="001D542D"/>
    <w:rsid w:val="001D6605"/>
    <w:rsid w:val="001E306E"/>
    <w:rsid w:val="001E3FB0"/>
    <w:rsid w:val="001E4FFF"/>
    <w:rsid w:val="001F2E3E"/>
    <w:rsid w:val="00206B69"/>
    <w:rsid w:val="00210F67"/>
    <w:rsid w:val="00214B97"/>
    <w:rsid w:val="00224C0A"/>
    <w:rsid w:val="00233777"/>
    <w:rsid w:val="002376A5"/>
    <w:rsid w:val="002417C9"/>
    <w:rsid w:val="002529C5"/>
    <w:rsid w:val="00270294"/>
    <w:rsid w:val="002705D3"/>
    <w:rsid w:val="00283229"/>
    <w:rsid w:val="002914BD"/>
    <w:rsid w:val="00297263"/>
    <w:rsid w:val="002A21AE"/>
    <w:rsid w:val="002A35E0"/>
    <w:rsid w:val="002B520C"/>
    <w:rsid w:val="002B7AD5"/>
    <w:rsid w:val="002C56FD"/>
    <w:rsid w:val="002D49E4"/>
    <w:rsid w:val="002D5BDC"/>
    <w:rsid w:val="002D720F"/>
    <w:rsid w:val="002E450B"/>
    <w:rsid w:val="002E73F9"/>
    <w:rsid w:val="002F05B9"/>
    <w:rsid w:val="00311429"/>
    <w:rsid w:val="00323168"/>
    <w:rsid w:val="00331826"/>
    <w:rsid w:val="00340BA3"/>
    <w:rsid w:val="00362CFA"/>
    <w:rsid w:val="00366400"/>
    <w:rsid w:val="00393450"/>
    <w:rsid w:val="003963D7"/>
    <w:rsid w:val="00396F28"/>
    <w:rsid w:val="003A1A05"/>
    <w:rsid w:val="003A2654"/>
    <w:rsid w:val="003C06BF"/>
    <w:rsid w:val="003C4400"/>
    <w:rsid w:val="003C7899"/>
    <w:rsid w:val="003D2F0A"/>
    <w:rsid w:val="003D563F"/>
    <w:rsid w:val="003E1E58"/>
    <w:rsid w:val="003E2BAB"/>
    <w:rsid w:val="003E5D01"/>
    <w:rsid w:val="00405199"/>
    <w:rsid w:val="00410699"/>
    <w:rsid w:val="00413E29"/>
    <w:rsid w:val="00415360"/>
    <w:rsid w:val="004215FA"/>
    <w:rsid w:val="004218FF"/>
    <w:rsid w:val="0043249D"/>
    <w:rsid w:val="00443EB7"/>
    <w:rsid w:val="0044591E"/>
    <w:rsid w:val="004476F0"/>
    <w:rsid w:val="00455B91"/>
    <w:rsid w:val="004651D2"/>
    <w:rsid w:val="00465D26"/>
    <w:rsid w:val="004679F8"/>
    <w:rsid w:val="004A790F"/>
    <w:rsid w:val="004B337F"/>
    <w:rsid w:val="004B716F"/>
    <w:rsid w:val="004C4D9F"/>
    <w:rsid w:val="004E5F81"/>
    <w:rsid w:val="004F3596"/>
    <w:rsid w:val="00530FD7"/>
    <w:rsid w:val="005414B8"/>
    <w:rsid w:val="00545B0C"/>
    <w:rsid w:val="00551628"/>
    <w:rsid w:val="00572E2D"/>
    <w:rsid w:val="00580CFA"/>
    <w:rsid w:val="00592103"/>
    <w:rsid w:val="005941DD"/>
    <w:rsid w:val="005A545E"/>
    <w:rsid w:val="005A5862"/>
    <w:rsid w:val="005B05D4"/>
    <w:rsid w:val="005B0852"/>
    <w:rsid w:val="005B16EB"/>
    <w:rsid w:val="005B4D35"/>
    <w:rsid w:val="005C06AE"/>
    <w:rsid w:val="00600AE6"/>
    <w:rsid w:val="006074F9"/>
    <w:rsid w:val="00610C18"/>
    <w:rsid w:val="00612385"/>
    <w:rsid w:val="0061376C"/>
    <w:rsid w:val="00617C7C"/>
    <w:rsid w:val="00627180"/>
    <w:rsid w:val="00636EFA"/>
    <w:rsid w:val="0066229C"/>
    <w:rsid w:val="00663AAD"/>
    <w:rsid w:val="00667B0D"/>
    <w:rsid w:val="0069696C"/>
    <w:rsid w:val="00696C84"/>
    <w:rsid w:val="006A085A"/>
    <w:rsid w:val="006C125E"/>
    <w:rsid w:val="006D3A87"/>
    <w:rsid w:val="006E2C20"/>
    <w:rsid w:val="006F01B4"/>
    <w:rsid w:val="00703DD3"/>
    <w:rsid w:val="00707700"/>
    <w:rsid w:val="00724E28"/>
    <w:rsid w:val="00734BD9"/>
    <w:rsid w:val="00734D59"/>
    <w:rsid w:val="0073609B"/>
    <w:rsid w:val="007378A9"/>
    <w:rsid w:val="00737A6C"/>
    <w:rsid w:val="0074286E"/>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3D6A"/>
    <w:rsid w:val="007B6FEB"/>
    <w:rsid w:val="007C1EF7"/>
    <w:rsid w:val="007C6718"/>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3EDB"/>
    <w:rsid w:val="0086243C"/>
    <w:rsid w:val="008644F4"/>
    <w:rsid w:val="00864CA5"/>
    <w:rsid w:val="00871C42"/>
    <w:rsid w:val="00872D8B"/>
    <w:rsid w:val="00873379"/>
    <w:rsid w:val="008748B8"/>
    <w:rsid w:val="00883733"/>
    <w:rsid w:val="008965D2"/>
    <w:rsid w:val="008A236D"/>
    <w:rsid w:val="008A33FC"/>
    <w:rsid w:val="008B2AFF"/>
    <w:rsid w:val="008B3C4A"/>
    <w:rsid w:val="008B565A"/>
    <w:rsid w:val="008C3414"/>
    <w:rsid w:val="008D030F"/>
    <w:rsid w:val="008D36D5"/>
    <w:rsid w:val="008E26AE"/>
    <w:rsid w:val="008E3903"/>
    <w:rsid w:val="008F083F"/>
    <w:rsid w:val="008F4764"/>
    <w:rsid w:val="008F63E3"/>
    <w:rsid w:val="00900A8F"/>
    <w:rsid w:val="00913C3B"/>
    <w:rsid w:val="00915509"/>
    <w:rsid w:val="00926B2C"/>
    <w:rsid w:val="00927388"/>
    <w:rsid w:val="009274FE"/>
    <w:rsid w:val="009401AC"/>
    <w:rsid w:val="00940323"/>
    <w:rsid w:val="009475B7"/>
    <w:rsid w:val="0095758E"/>
    <w:rsid w:val="009613AC"/>
    <w:rsid w:val="00967543"/>
    <w:rsid w:val="00976977"/>
    <w:rsid w:val="00980643"/>
    <w:rsid w:val="009A42EF"/>
    <w:rsid w:val="009B0B81"/>
    <w:rsid w:val="009B46BC"/>
    <w:rsid w:val="009B61C3"/>
    <w:rsid w:val="009C7B4F"/>
    <w:rsid w:val="009E1F06"/>
    <w:rsid w:val="009F0DA7"/>
    <w:rsid w:val="009F4EB3"/>
    <w:rsid w:val="009F5BA1"/>
    <w:rsid w:val="009F5F6C"/>
    <w:rsid w:val="009F608F"/>
    <w:rsid w:val="00A06D48"/>
    <w:rsid w:val="00A21834"/>
    <w:rsid w:val="00A22BB4"/>
    <w:rsid w:val="00A31C17"/>
    <w:rsid w:val="00A31FDE"/>
    <w:rsid w:val="00A35AC2"/>
    <w:rsid w:val="00A37C77"/>
    <w:rsid w:val="00A5418D"/>
    <w:rsid w:val="00A725C2"/>
    <w:rsid w:val="00A769EE"/>
    <w:rsid w:val="00A810A5"/>
    <w:rsid w:val="00A83BBC"/>
    <w:rsid w:val="00A9616A"/>
    <w:rsid w:val="00A96F68"/>
    <w:rsid w:val="00AA2342"/>
    <w:rsid w:val="00AD0304"/>
    <w:rsid w:val="00AD27BE"/>
    <w:rsid w:val="00AE3330"/>
    <w:rsid w:val="00AF0F1A"/>
    <w:rsid w:val="00B00F7F"/>
    <w:rsid w:val="00B01724"/>
    <w:rsid w:val="00B07D3E"/>
    <w:rsid w:val="00B10FC3"/>
    <w:rsid w:val="00B1300D"/>
    <w:rsid w:val="00B13369"/>
    <w:rsid w:val="00B15027"/>
    <w:rsid w:val="00B21CF4"/>
    <w:rsid w:val="00B24300"/>
    <w:rsid w:val="00B330C7"/>
    <w:rsid w:val="00B34736"/>
    <w:rsid w:val="00B44268"/>
    <w:rsid w:val="00B54AF6"/>
    <w:rsid w:val="00B55D51"/>
    <w:rsid w:val="00B63F15"/>
    <w:rsid w:val="00B9119B"/>
    <w:rsid w:val="00B96A3B"/>
    <w:rsid w:val="00BA51A8"/>
    <w:rsid w:val="00BB30B2"/>
    <w:rsid w:val="00BB5F7E"/>
    <w:rsid w:val="00BC26F6"/>
    <w:rsid w:val="00BC4833"/>
    <w:rsid w:val="00BD3122"/>
    <w:rsid w:val="00BD40DA"/>
    <w:rsid w:val="00BD4F22"/>
    <w:rsid w:val="00BE36C3"/>
    <w:rsid w:val="00BF3A82"/>
    <w:rsid w:val="00BF3D67"/>
    <w:rsid w:val="00C031EF"/>
    <w:rsid w:val="00C160AF"/>
    <w:rsid w:val="00C17970"/>
    <w:rsid w:val="00C22299"/>
    <w:rsid w:val="00C2269D"/>
    <w:rsid w:val="00C25609"/>
    <w:rsid w:val="00C262D7"/>
    <w:rsid w:val="00C26607"/>
    <w:rsid w:val="00C35CF1"/>
    <w:rsid w:val="00C60D75"/>
    <w:rsid w:val="00C64CEA"/>
    <w:rsid w:val="00C73012"/>
    <w:rsid w:val="00C76295"/>
    <w:rsid w:val="00C763DD"/>
    <w:rsid w:val="00C77970"/>
    <w:rsid w:val="00C803C2"/>
    <w:rsid w:val="00C805CE"/>
    <w:rsid w:val="00C810FE"/>
    <w:rsid w:val="00C84FC0"/>
    <w:rsid w:val="00C9244A"/>
    <w:rsid w:val="00C9781A"/>
    <w:rsid w:val="00CB0E5D"/>
    <w:rsid w:val="00CB5DA3"/>
    <w:rsid w:val="00CC36AF"/>
    <w:rsid w:val="00CC3976"/>
    <w:rsid w:val="00CC720E"/>
    <w:rsid w:val="00CD5717"/>
    <w:rsid w:val="00CD5C74"/>
    <w:rsid w:val="00CE09B7"/>
    <w:rsid w:val="00CE1DF5"/>
    <w:rsid w:val="00CE31E6"/>
    <w:rsid w:val="00CE3B74"/>
    <w:rsid w:val="00CE3E30"/>
    <w:rsid w:val="00CE6426"/>
    <w:rsid w:val="00CF42E2"/>
    <w:rsid w:val="00CF7916"/>
    <w:rsid w:val="00D158F3"/>
    <w:rsid w:val="00D15FDC"/>
    <w:rsid w:val="00D20A61"/>
    <w:rsid w:val="00D2470E"/>
    <w:rsid w:val="00D32AF8"/>
    <w:rsid w:val="00D3665C"/>
    <w:rsid w:val="00D508CC"/>
    <w:rsid w:val="00D50F4B"/>
    <w:rsid w:val="00D60456"/>
    <w:rsid w:val="00D60547"/>
    <w:rsid w:val="00D6314F"/>
    <w:rsid w:val="00D66444"/>
    <w:rsid w:val="00D75E41"/>
    <w:rsid w:val="00D76353"/>
    <w:rsid w:val="00D82A6E"/>
    <w:rsid w:val="00D87DBE"/>
    <w:rsid w:val="00DB21CF"/>
    <w:rsid w:val="00DB28BB"/>
    <w:rsid w:val="00DC603F"/>
    <w:rsid w:val="00DD2175"/>
    <w:rsid w:val="00DD3C0D"/>
    <w:rsid w:val="00DD4864"/>
    <w:rsid w:val="00DD71A2"/>
    <w:rsid w:val="00DD7336"/>
    <w:rsid w:val="00DE1DC4"/>
    <w:rsid w:val="00E02033"/>
    <w:rsid w:val="00E0639C"/>
    <w:rsid w:val="00E067E6"/>
    <w:rsid w:val="00E12531"/>
    <w:rsid w:val="00E143B0"/>
    <w:rsid w:val="00E4012D"/>
    <w:rsid w:val="00E55891"/>
    <w:rsid w:val="00E6283A"/>
    <w:rsid w:val="00E732A3"/>
    <w:rsid w:val="00E7339F"/>
    <w:rsid w:val="00E83A85"/>
    <w:rsid w:val="00E9026B"/>
    <w:rsid w:val="00E90FC4"/>
    <w:rsid w:val="00E94E7A"/>
    <w:rsid w:val="00EA01EC"/>
    <w:rsid w:val="00EA15B0"/>
    <w:rsid w:val="00EA5D97"/>
    <w:rsid w:val="00EB0BDB"/>
    <w:rsid w:val="00EB3D35"/>
    <w:rsid w:val="00EC4393"/>
    <w:rsid w:val="00ED2236"/>
    <w:rsid w:val="00EE1C07"/>
    <w:rsid w:val="00EE2C91"/>
    <w:rsid w:val="00EE3979"/>
    <w:rsid w:val="00EF138C"/>
    <w:rsid w:val="00EF3CC3"/>
    <w:rsid w:val="00F034CE"/>
    <w:rsid w:val="00F10A0F"/>
    <w:rsid w:val="00F1562C"/>
    <w:rsid w:val="00F25714"/>
    <w:rsid w:val="00F3446D"/>
    <w:rsid w:val="00F40284"/>
    <w:rsid w:val="00F53380"/>
    <w:rsid w:val="00F67976"/>
    <w:rsid w:val="00F70ACA"/>
    <w:rsid w:val="00F70BE1"/>
    <w:rsid w:val="00F729E7"/>
    <w:rsid w:val="00F85929"/>
    <w:rsid w:val="00FB3ED3"/>
    <w:rsid w:val="00FB4408"/>
    <w:rsid w:val="00FB7933"/>
    <w:rsid w:val="00FC0862"/>
    <w:rsid w:val="00FC70FB"/>
    <w:rsid w:val="00FD143D"/>
    <w:rsid w:val="00FD4ECC"/>
    <w:rsid w:val="00FE51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2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2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5;&#1583;&#1740;&#1576;&#1607;&#1588;&#1578;%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49D4-61ED-4B32-AED6-A5669319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182</TotalTime>
  <Pages>6</Pages>
  <Words>1390</Words>
  <Characters>7928</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77</cp:revision>
  <cp:lastPrinted>2017-05-20T05:39:00Z</cp:lastPrinted>
  <dcterms:created xsi:type="dcterms:W3CDTF">2017-05-19T06:06:00Z</dcterms:created>
  <dcterms:modified xsi:type="dcterms:W3CDTF">2017-05-20T05:40:00Z</dcterms:modified>
</cp:coreProperties>
</file>