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Calibri" w:eastAsia="Times New Roman" w:hAnsi="Calibri" w:cs="2  Lotus"/>
          <w:b/>
          <w:color w:val="auto"/>
          <w:sz w:val="22"/>
          <w:rtl/>
        </w:rPr>
        <w:id w:val="132070141"/>
        <w:docPartObj>
          <w:docPartGallery w:val="Table of Contents"/>
          <w:docPartUnique/>
        </w:docPartObj>
      </w:sdtPr>
      <w:sdtEndPr>
        <w:rPr>
          <w:rFonts w:cs="2  Badr"/>
          <w:b w:val="0"/>
          <w:bCs w:val="0"/>
        </w:rPr>
      </w:sdtEndPr>
      <w:sdtContent>
        <w:bookmarkEnd w:id="0" w:displacedByCustomXml="prev"/>
        <w:p w:rsidR="006026D9" w:rsidRPr="0038116E" w:rsidRDefault="006026D9" w:rsidP="000F29D2">
          <w:pPr>
            <w:pStyle w:val="TOCHeading"/>
            <w:rPr>
              <w:sz w:val="36"/>
              <w:szCs w:val="36"/>
            </w:rPr>
          </w:pPr>
          <w:r w:rsidRPr="0038116E">
            <w:rPr>
              <w:rFonts w:hint="cs"/>
              <w:rtl/>
            </w:rPr>
            <w:t>فهرست</w:t>
          </w:r>
        </w:p>
        <w:p w:rsidR="00B04BEF" w:rsidRDefault="006026D9" w:rsidP="00B04BEF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r w:rsidRPr="00237907">
            <w:rPr>
              <w:b/>
              <w:bCs/>
              <w:sz w:val="36"/>
              <w:szCs w:val="36"/>
            </w:rPr>
            <w:fldChar w:fldCharType="begin"/>
          </w:r>
          <w:r w:rsidRPr="00237907">
            <w:rPr>
              <w:sz w:val="36"/>
              <w:szCs w:val="36"/>
            </w:rPr>
            <w:instrText xml:space="preserve"> TOC \o "1-3" \h \z \u </w:instrText>
          </w:r>
          <w:r w:rsidRPr="00237907">
            <w:rPr>
              <w:b/>
              <w:bCs/>
              <w:sz w:val="36"/>
              <w:szCs w:val="36"/>
            </w:rPr>
            <w:fldChar w:fldCharType="separate"/>
          </w:r>
          <w:hyperlink w:anchor="_Toc404236310" w:history="1">
            <w:r w:rsidR="00B04BEF" w:rsidRPr="00EE51D8">
              <w:rPr>
                <w:rStyle w:val="Hyperlink"/>
                <w:rFonts w:hint="eastAsia"/>
                <w:noProof/>
                <w:rtl/>
              </w:rPr>
              <w:t>خلاصه</w:t>
            </w:r>
            <w:r w:rsidR="00B04BEF" w:rsidRPr="00EE51D8">
              <w:rPr>
                <w:rStyle w:val="Hyperlink"/>
                <w:noProof/>
                <w:rtl/>
              </w:rPr>
              <w:t xml:space="preserve"> </w:t>
            </w:r>
            <w:r w:rsidR="00B04BEF" w:rsidRPr="00EE51D8">
              <w:rPr>
                <w:rStyle w:val="Hyperlink"/>
                <w:rFonts w:hint="eastAsia"/>
                <w:noProof/>
                <w:rtl/>
              </w:rPr>
              <w:t>جلسه</w:t>
            </w:r>
            <w:r w:rsidR="00B04BEF" w:rsidRPr="00EE51D8">
              <w:rPr>
                <w:rStyle w:val="Hyperlink"/>
                <w:noProof/>
                <w:rtl/>
              </w:rPr>
              <w:t xml:space="preserve"> </w:t>
            </w:r>
            <w:r w:rsidR="00B04BEF" w:rsidRPr="00EE51D8">
              <w:rPr>
                <w:rStyle w:val="Hyperlink"/>
                <w:rFonts w:hint="eastAsia"/>
                <w:noProof/>
                <w:rtl/>
              </w:rPr>
              <w:t>قبل</w:t>
            </w:r>
            <w:r w:rsidR="00B04BEF">
              <w:rPr>
                <w:noProof/>
                <w:webHidden/>
              </w:rPr>
              <w:tab/>
            </w:r>
            <w:r w:rsidR="00B04BEF">
              <w:rPr>
                <w:rStyle w:val="Hyperlink"/>
                <w:noProof/>
                <w:rtl/>
              </w:rPr>
              <w:fldChar w:fldCharType="begin"/>
            </w:r>
            <w:r w:rsidR="00B04BEF">
              <w:rPr>
                <w:noProof/>
                <w:webHidden/>
              </w:rPr>
              <w:instrText xml:space="preserve"> PAGEREF _Toc404236310 \h </w:instrText>
            </w:r>
            <w:r w:rsidR="00B04BEF">
              <w:rPr>
                <w:rStyle w:val="Hyperlink"/>
                <w:noProof/>
                <w:rtl/>
              </w:rPr>
            </w:r>
            <w:r w:rsidR="00B04BEF">
              <w:rPr>
                <w:rStyle w:val="Hyperlink"/>
                <w:noProof/>
                <w:rtl/>
              </w:rPr>
              <w:fldChar w:fldCharType="separate"/>
            </w:r>
            <w:r w:rsidR="00B04BEF">
              <w:rPr>
                <w:noProof/>
                <w:webHidden/>
              </w:rPr>
              <w:t>2</w:t>
            </w:r>
            <w:r w:rsidR="00B04BEF">
              <w:rPr>
                <w:rStyle w:val="Hyperlink"/>
                <w:noProof/>
                <w:rtl/>
              </w:rPr>
              <w:fldChar w:fldCharType="end"/>
            </w:r>
          </w:hyperlink>
        </w:p>
        <w:p w:rsidR="00B04BEF" w:rsidRDefault="00B04BEF" w:rsidP="00B04BEF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04236311" w:history="1">
            <w:r w:rsidRPr="00EE51D8">
              <w:rPr>
                <w:rStyle w:val="Hyperlink"/>
                <w:rFonts w:hint="eastAsia"/>
                <w:noProof/>
                <w:rtl/>
              </w:rPr>
              <w:t>نکته</w:t>
            </w:r>
            <w:r w:rsidRPr="00EE51D8">
              <w:rPr>
                <w:rStyle w:val="Hyperlink"/>
                <w:noProof/>
                <w:rtl/>
              </w:rPr>
              <w:t xml:space="preserve"> </w:t>
            </w:r>
            <w:r w:rsidRPr="00EE51D8">
              <w:rPr>
                <w:rStyle w:val="Hyperlink"/>
                <w:rFonts w:hint="eastAsia"/>
                <w:noProof/>
                <w:rtl/>
              </w:rPr>
              <w:t>اول</w:t>
            </w:r>
            <w:r w:rsidRPr="00EE51D8">
              <w:rPr>
                <w:rStyle w:val="Hyperlink"/>
                <w:noProof/>
                <w:rtl/>
              </w:rPr>
              <w:t xml:space="preserve">: </w:t>
            </w:r>
            <w:r w:rsidRPr="00EE51D8">
              <w:rPr>
                <w:rStyle w:val="Hyperlink"/>
                <w:rFonts w:hint="eastAsia"/>
                <w:noProof/>
                <w:rtl/>
              </w:rPr>
              <w:t>مانع</w:t>
            </w:r>
            <w:r w:rsidRPr="00EE51D8">
              <w:rPr>
                <w:rStyle w:val="Hyperlink"/>
                <w:rFonts w:hint="cs"/>
                <w:noProof/>
                <w:rtl/>
              </w:rPr>
              <w:t>ی</w:t>
            </w:r>
            <w:r w:rsidRPr="00EE51D8">
              <w:rPr>
                <w:rStyle w:val="Hyperlink"/>
                <w:rFonts w:hint="eastAsia"/>
                <w:noProof/>
                <w:rtl/>
              </w:rPr>
              <w:t>ت</w:t>
            </w:r>
            <w:r w:rsidRPr="00EE51D8">
              <w:rPr>
                <w:rStyle w:val="Hyperlink"/>
                <w:noProof/>
                <w:rtl/>
              </w:rPr>
              <w:t xml:space="preserve"> </w:t>
            </w:r>
            <w:r w:rsidRPr="00EE51D8">
              <w:rPr>
                <w:rStyle w:val="Hyperlink"/>
                <w:rFonts w:hint="eastAsia"/>
                <w:noProof/>
                <w:rtl/>
              </w:rPr>
              <w:t>اجتماع</w:t>
            </w:r>
            <w:r w:rsidRPr="00EE51D8">
              <w:rPr>
                <w:rStyle w:val="Hyperlink"/>
                <w:noProof/>
                <w:rtl/>
              </w:rPr>
              <w:t xml:space="preserve"> </w:t>
            </w:r>
            <w:r w:rsidRPr="00EE51D8">
              <w:rPr>
                <w:rStyle w:val="Hyperlink"/>
                <w:rFonts w:hint="eastAsia"/>
                <w:noProof/>
                <w:rtl/>
              </w:rPr>
              <w:t>مثل</w:t>
            </w:r>
            <w:r w:rsidRPr="00EE51D8">
              <w:rPr>
                <w:rStyle w:val="Hyperlink"/>
                <w:rFonts w:hint="cs"/>
                <w:noProof/>
                <w:rtl/>
              </w:rPr>
              <w:t>ی</w:t>
            </w:r>
            <w:r w:rsidRPr="00EE51D8">
              <w:rPr>
                <w:rStyle w:val="Hyperlink"/>
                <w:rFonts w:hint="eastAsia"/>
                <w:noProof/>
                <w:rtl/>
              </w:rPr>
              <w:t>ن</w:t>
            </w:r>
            <w:r w:rsidRPr="00EE51D8">
              <w:rPr>
                <w:rStyle w:val="Hyperlink"/>
                <w:noProof/>
                <w:rtl/>
              </w:rPr>
              <w:t xml:space="preserve"> </w:t>
            </w:r>
            <w:r w:rsidRPr="00EE51D8">
              <w:rPr>
                <w:rStyle w:val="Hyperlink"/>
                <w:rFonts w:hint="eastAsia"/>
                <w:noProof/>
                <w:rtl/>
              </w:rPr>
              <w:t>از</w:t>
            </w:r>
            <w:r w:rsidRPr="00EE51D8">
              <w:rPr>
                <w:rStyle w:val="Hyperlink"/>
                <w:noProof/>
                <w:rtl/>
              </w:rPr>
              <w:t xml:space="preserve"> </w:t>
            </w:r>
            <w:r w:rsidRPr="00EE51D8">
              <w:rPr>
                <w:rStyle w:val="Hyperlink"/>
                <w:rFonts w:hint="eastAsia"/>
                <w:noProof/>
                <w:rtl/>
              </w:rPr>
              <w:t>وجوب</w:t>
            </w:r>
            <w:r w:rsidRPr="00EE51D8">
              <w:rPr>
                <w:rStyle w:val="Hyperlink"/>
                <w:noProof/>
                <w:rtl/>
              </w:rPr>
              <w:t xml:space="preserve"> </w:t>
            </w:r>
            <w:r w:rsidRPr="00EE51D8">
              <w:rPr>
                <w:rStyle w:val="Hyperlink"/>
                <w:rFonts w:hint="eastAsia"/>
                <w:noProof/>
                <w:rtl/>
              </w:rPr>
              <w:t>شرع</w:t>
            </w:r>
            <w:r w:rsidRPr="00EE51D8">
              <w:rPr>
                <w:rStyle w:val="Hyperlink"/>
                <w:rFonts w:hint="cs"/>
                <w:noProof/>
                <w:rtl/>
              </w:rPr>
              <w:t>ی</w:t>
            </w:r>
            <w:r w:rsidRPr="00EE51D8">
              <w:rPr>
                <w:rStyle w:val="Hyperlink"/>
                <w:noProof/>
                <w:rtl/>
              </w:rPr>
              <w:t xml:space="preserve"> </w:t>
            </w:r>
            <w:r w:rsidRPr="00EE51D8">
              <w:rPr>
                <w:rStyle w:val="Hyperlink"/>
                <w:rFonts w:hint="eastAsia"/>
                <w:noProof/>
                <w:rtl/>
              </w:rPr>
              <w:t>و</w:t>
            </w:r>
            <w:r w:rsidRPr="00EE51D8">
              <w:rPr>
                <w:rStyle w:val="Hyperlink"/>
                <w:noProof/>
                <w:rtl/>
              </w:rPr>
              <w:t xml:space="preserve"> </w:t>
            </w:r>
            <w:r w:rsidRPr="00EE51D8">
              <w:rPr>
                <w:rStyle w:val="Hyperlink"/>
                <w:rFonts w:hint="eastAsia"/>
                <w:noProof/>
                <w:rtl/>
              </w:rPr>
              <w:t>عقل</w:t>
            </w:r>
            <w:r w:rsidRPr="00EE51D8">
              <w:rPr>
                <w:rStyle w:val="Hyperlink"/>
                <w:rFonts w:hint="cs"/>
                <w:noProof/>
                <w:rtl/>
              </w:rPr>
              <w:t>ی</w:t>
            </w:r>
            <w:r w:rsidRPr="00EE51D8">
              <w:rPr>
                <w:rStyle w:val="Hyperlink"/>
                <w:noProof/>
                <w:rtl/>
              </w:rPr>
              <w:t xml:space="preserve"> </w:t>
            </w:r>
            <w:r w:rsidRPr="00EE51D8">
              <w:rPr>
                <w:rStyle w:val="Hyperlink"/>
                <w:rFonts w:hint="eastAsia"/>
                <w:noProof/>
                <w:rtl/>
              </w:rPr>
              <w:t>مقدمه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_Toc404236311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B04BEF" w:rsidRDefault="00B04BEF" w:rsidP="00B04BEF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04236312" w:history="1">
            <w:r w:rsidRPr="00EE51D8">
              <w:rPr>
                <w:rStyle w:val="Hyperlink"/>
                <w:rFonts w:hint="eastAsia"/>
                <w:noProof/>
                <w:rtl/>
              </w:rPr>
              <w:t>مانع</w:t>
            </w:r>
            <w:r w:rsidRPr="00EE51D8">
              <w:rPr>
                <w:rStyle w:val="Hyperlink"/>
                <w:rFonts w:hint="cs"/>
                <w:noProof/>
                <w:rtl/>
              </w:rPr>
              <w:t>ی</w:t>
            </w:r>
            <w:r w:rsidRPr="00EE51D8">
              <w:rPr>
                <w:rStyle w:val="Hyperlink"/>
                <w:rFonts w:hint="eastAsia"/>
                <w:noProof/>
                <w:rtl/>
              </w:rPr>
              <w:t>ت</w:t>
            </w:r>
            <w:r w:rsidRPr="00EE51D8">
              <w:rPr>
                <w:rStyle w:val="Hyperlink"/>
                <w:noProof/>
                <w:rtl/>
              </w:rPr>
              <w:t xml:space="preserve"> </w:t>
            </w:r>
            <w:r w:rsidRPr="00EE51D8">
              <w:rPr>
                <w:rStyle w:val="Hyperlink"/>
                <w:rFonts w:hint="eastAsia"/>
                <w:noProof/>
                <w:rtl/>
              </w:rPr>
              <w:t>اجتماع</w:t>
            </w:r>
            <w:r w:rsidRPr="00EE51D8">
              <w:rPr>
                <w:rStyle w:val="Hyperlink"/>
                <w:noProof/>
                <w:rtl/>
              </w:rPr>
              <w:t xml:space="preserve"> </w:t>
            </w:r>
            <w:r w:rsidRPr="00EE51D8">
              <w:rPr>
                <w:rStyle w:val="Hyperlink"/>
                <w:rFonts w:hint="eastAsia"/>
                <w:noProof/>
                <w:rtl/>
              </w:rPr>
              <w:t>مثل</w:t>
            </w:r>
            <w:r w:rsidRPr="00EE51D8">
              <w:rPr>
                <w:rStyle w:val="Hyperlink"/>
                <w:rFonts w:hint="cs"/>
                <w:noProof/>
                <w:rtl/>
              </w:rPr>
              <w:t>ی</w:t>
            </w:r>
            <w:r w:rsidRPr="00EE51D8">
              <w:rPr>
                <w:rStyle w:val="Hyperlink"/>
                <w:rFonts w:hint="eastAsia"/>
                <w:noProof/>
                <w:rtl/>
              </w:rPr>
              <w:t>ن</w:t>
            </w:r>
            <w:r w:rsidRPr="00EE51D8">
              <w:rPr>
                <w:rStyle w:val="Hyperlink"/>
                <w:noProof/>
                <w:rtl/>
              </w:rPr>
              <w:t xml:space="preserve"> </w:t>
            </w:r>
            <w:r w:rsidRPr="00EE51D8">
              <w:rPr>
                <w:rStyle w:val="Hyperlink"/>
                <w:rFonts w:hint="eastAsia"/>
                <w:noProof/>
                <w:rtl/>
              </w:rPr>
              <w:t>در</w:t>
            </w:r>
            <w:r w:rsidRPr="00EE51D8">
              <w:rPr>
                <w:rStyle w:val="Hyperlink"/>
                <w:noProof/>
                <w:rtl/>
              </w:rPr>
              <w:t xml:space="preserve"> </w:t>
            </w:r>
            <w:r w:rsidRPr="00EE51D8">
              <w:rPr>
                <w:rStyle w:val="Hyperlink"/>
                <w:rFonts w:hint="eastAsia"/>
                <w:noProof/>
                <w:rtl/>
              </w:rPr>
              <w:t>امور</w:t>
            </w:r>
            <w:r w:rsidRPr="00EE51D8">
              <w:rPr>
                <w:rStyle w:val="Hyperlink"/>
                <w:noProof/>
                <w:rtl/>
              </w:rPr>
              <w:t xml:space="preserve"> </w:t>
            </w:r>
            <w:r w:rsidRPr="00EE51D8">
              <w:rPr>
                <w:rStyle w:val="Hyperlink"/>
                <w:rFonts w:hint="eastAsia"/>
                <w:noProof/>
                <w:rtl/>
              </w:rPr>
              <w:t>حق</w:t>
            </w:r>
            <w:r w:rsidRPr="00EE51D8">
              <w:rPr>
                <w:rStyle w:val="Hyperlink"/>
                <w:rFonts w:hint="cs"/>
                <w:noProof/>
                <w:rtl/>
              </w:rPr>
              <w:t>ی</w:t>
            </w:r>
            <w:r w:rsidRPr="00EE51D8">
              <w:rPr>
                <w:rStyle w:val="Hyperlink"/>
                <w:rFonts w:hint="eastAsia"/>
                <w:noProof/>
                <w:rtl/>
              </w:rPr>
              <w:t>ق</w:t>
            </w:r>
            <w:r w:rsidRPr="00EE51D8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_Toc404236312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B04BEF" w:rsidRDefault="00B04BEF" w:rsidP="00B04BEF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04236313" w:history="1">
            <w:r w:rsidRPr="00EE51D8">
              <w:rPr>
                <w:rStyle w:val="Hyperlink"/>
                <w:rFonts w:hint="eastAsia"/>
                <w:noProof/>
                <w:rtl/>
              </w:rPr>
              <w:t>نکته</w:t>
            </w:r>
            <w:r w:rsidRPr="00EE51D8">
              <w:rPr>
                <w:rStyle w:val="Hyperlink"/>
                <w:noProof/>
                <w:rtl/>
              </w:rPr>
              <w:t xml:space="preserve"> </w:t>
            </w:r>
            <w:r w:rsidRPr="00EE51D8">
              <w:rPr>
                <w:rStyle w:val="Hyperlink"/>
                <w:rFonts w:hint="eastAsia"/>
                <w:noProof/>
                <w:rtl/>
              </w:rPr>
              <w:t>دوم</w:t>
            </w:r>
            <w:r w:rsidRPr="00EE51D8">
              <w:rPr>
                <w:rStyle w:val="Hyperlink"/>
                <w:noProof/>
                <w:rtl/>
              </w:rPr>
              <w:t xml:space="preserve">: </w:t>
            </w:r>
            <w:r w:rsidRPr="00EE51D8">
              <w:rPr>
                <w:rStyle w:val="Hyperlink"/>
                <w:rFonts w:hint="eastAsia"/>
                <w:noProof/>
                <w:rtl/>
              </w:rPr>
              <w:t>انواع</w:t>
            </w:r>
            <w:r w:rsidRPr="00EE51D8">
              <w:rPr>
                <w:rStyle w:val="Hyperlink"/>
                <w:noProof/>
                <w:rtl/>
              </w:rPr>
              <w:t xml:space="preserve"> </w:t>
            </w:r>
            <w:r w:rsidRPr="00EE51D8">
              <w:rPr>
                <w:rStyle w:val="Hyperlink"/>
                <w:rFonts w:hint="eastAsia"/>
                <w:noProof/>
                <w:rtl/>
              </w:rPr>
              <w:t>تعلّق</w:t>
            </w:r>
            <w:r w:rsidRPr="00EE51D8">
              <w:rPr>
                <w:rStyle w:val="Hyperlink"/>
                <w:noProof/>
                <w:rtl/>
              </w:rPr>
              <w:t xml:space="preserve"> </w:t>
            </w:r>
            <w:r w:rsidRPr="00EE51D8">
              <w:rPr>
                <w:rStyle w:val="Hyperlink"/>
                <w:rFonts w:hint="eastAsia"/>
                <w:noProof/>
                <w:rtl/>
              </w:rPr>
              <w:t>امر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_Toc404236313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B04BEF" w:rsidRDefault="00B04BEF" w:rsidP="00B04BEF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04236314" w:history="1">
            <w:r w:rsidRPr="00EE51D8">
              <w:rPr>
                <w:rStyle w:val="Hyperlink"/>
                <w:rFonts w:hint="eastAsia"/>
                <w:noProof/>
                <w:rtl/>
              </w:rPr>
              <w:t>د</w:t>
            </w:r>
            <w:r w:rsidRPr="00EE51D8">
              <w:rPr>
                <w:rStyle w:val="Hyperlink"/>
                <w:rFonts w:hint="cs"/>
                <w:noProof/>
                <w:rtl/>
              </w:rPr>
              <w:t>ی</w:t>
            </w:r>
            <w:r w:rsidRPr="00EE51D8">
              <w:rPr>
                <w:rStyle w:val="Hyperlink"/>
                <w:rFonts w:hint="eastAsia"/>
                <w:noProof/>
                <w:rtl/>
              </w:rPr>
              <w:t>دگاه</w:t>
            </w:r>
            <w:r w:rsidRPr="00EE51D8">
              <w:rPr>
                <w:rStyle w:val="Hyperlink"/>
                <w:noProof/>
                <w:rtl/>
              </w:rPr>
              <w:t xml:space="preserve"> </w:t>
            </w:r>
            <w:r w:rsidRPr="00EE51D8">
              <w:rPr>
                <w:rStyle w:val="Hyperlink"/>
                <w:rFonts w:hint="eastAsia"/>
                <w:noProof/>
                <w:rtl/>
              </w:rPr>
              <w:t>علماء</w:t>
            </w:r>
            <w:r w:rsidRPr="00EE51D8">
              <w:rPr>
                <w:rStyle w:val="Hyperlink"/>
                <w:noProof/>
                <w:rtl/>
              </w:rPr>
              <w:t xml:space="preserve"> </w:t>
            </w:r>
            <w:r w:rsidRPr="00EE51D8">
              <w:rPr>
                <w:rStyle w:val="Hyperlink"/>
                <w:rFonts w:hint="eastAsia"/>
                <w:noProof/>
                <w:rtl/>
              </w:rPr>
              <w:t>در</w:t>
            </w:r>
            <w:r w:rsidRPr="00EE51D8">
              <w:rPr>
                <w:rStyle w:val="Hyperlink"/>
                <w:noProof/>
                <w:rtl/>
              </w:rPr>
              <w:t xml:space="preserve"> </w:t>
            </w:r>
            <w:r w:rsidRPr="00EE51D8">
              <w:rPr>
                <w:rStyle w:val="Hyperlink"/>
                <w:rFonts w:hint="eastAsia"/>
                <w:noProof/>
                <w:rtl/>
              </w:rPr>
              <w:t>نوع</w:t>
            </w:r>
            <w:r w:rsidRPr="00EE51D8">
              <w:rPr>
                <w:rStyle w:val="Hyperlink"/>
                <w:noProof/>
                <w:rtl/>
              </w:rPr>
              <w:t xml:space="preserve"> </w:t>
            </w:r>
            <w:r w:rsidRPr="00EE51D8">
              <w:rPr>
                <w:rStyle w:val="Hyperlink"/>
                <w:rFonts w:hint="eastAsia"/>
                <w:noProof/>
                <w:rtl/>
              </w:rPr>
              <w:t>تعلق</w:t>
            </w:r>
            <w:r w:rsidRPr="00EE51D8">
              <w:rPr>
                <w:rStyle w:val="Hyperlink"/>
                <w:noProof/>
                <w:rtl/>
              </w:rPr>
              <w:t xml:space="preserve"> </w:t>
            </w:r>
            <w:r w:rsidRPr="00EE51D8">
              <w:rPr>
                <w:rStyle w:val="Hyperlink"/>
                <w:rFonts w:hint="eastAsia"/>
                <w:noProof/>
                <w:rtl/>
              </w:rPr>
              <w:t>امر</w:t>
            </w:r>
            <w:r w:rsidRPr="00EE51D8">
              <w:rPr>
                <w:rStyle w:val="Hyperlink"/>
                <w:noProof/>
                <w:rtl/>
              </w:rPr>
              <w:t xml:space="preserve"> </w:t>
            </w:r>
            <w:r w:rsidRPr="00EE51D8">
              <w:rPr>
                <w:rStyle w:val="Hyperlink"/>
                <w:rFonts w:hint="eastAsia"/>
                <w:noProof/>
                <w:rtl/>
              </w:rPr>
              <w:t>به</w:t>
            </w:r>
            <w:r w:rsidRPr="00EE51D8">
              <w:rPr>
                <w:rStyle w:val="Hyperlink"/>
                <w:noProof/>
                <w:rtl/>
              </w:rPr>
              <w:t xml:space="preserve"> </w:t>
            </w:r>
            <w:r w:rsidRPr="00EE51D8">
              <w:rPr>
                <w:rStyle w:val="Hyperlink"/>
                <w:rFonts w:hint="eastAsia"/>
                <w:noProof/>
                <w:rtl/>
              </w:rPr>
              <w:t>طهارت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_Toc404236314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B04BEF" w:rsidRDefault="00B04BEF" w:rsidP="00B04BEF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04236315" w:history="1">
            <w:r w:rsidRPr="00EE51D8">
              <w:rPr>
                <w:rStyle w:val="Hyperlink"/>
                <w:rFonts w:hint="eastAsia"/>
                <w:noProof/>
                <w:rtl/>
              </w:rPr>
              <w:t>ارتباط</w:t>
            </w:r>
            <w:r w:rsidRPr="00EE51D8">
              <w:rPr>
                <w:rStyle w:val="Hyperlink"/>
                <w:noProof/>
                <w:rtl/>
              </w:rPr>
              <w:t xml:space="preserve"> </w:t>
            </w:r>
            <w:r w:rsidRPr="00EE51D8">
              <w:rPr>
                <w:rStyle w:val="Hyperlink"/>
                <w:rFonts w:hint="eastAsia"/>
                <w:noProof/>
                <w:rtl/>
              </w:rPr>
              <w:t>انواع</w:t>
            </w:r>
            <w:r w:rsidRPr="00EE51D8">
              <w:rPr>
                <w:rStyle w:val="Hyperlink"/>
                <w:noProof/>
                <w:rtl/>
              </w:rPr>
              <w:t xml:space="preserve"> </w:t>
            </w:r>
            <w:r w:rsidRPr="00EE51D8">
              <w:rPr>
                <w:rStyle w:val="Hyperlink"/>
                <w:rFonts w:hint="eastAsia"/>
                <w:noProof/>
                <w:rtl/>
              </w:rPr>
              <w:t>تعلق</w:t>
            </w:r>
            <w:r w:rsidRPr="00EE51D8">
              <w:rPr>
                <w:rStyle w:val="Hyperlink"/>
                <w:noProof/>
                <w:rtl/>
              </w:rPr>
              <w:t xml:space="preserve"> </w:t>
            </w:r>
            <w:r w:rsidRPr="00EE51D8">
              <w:rPr>
                <w:rStyle w:val="Hyperlink"/>
                <w:rFonts w:hint="eastAsia"/>
                <w:noProof/>
                <w:rtl/>
              </w:rPr>
              <w:t>امر</w:t>
            </w:r>
            <w:r w:rsidRPr="00EE51D8">
              <w:rPr>
                <w:rStyle w:val="Hyperlink"/>
                <w:noProof/>
                <w:rtl/>
              </w:rPr>
              <w:t xml:space="preserve"> </w:t>
            </w:r>
            <w:r w:rsidRPr="00EE51D8">
              <w:rPr>
                <w:rStyle w:val="Hyperlink"/>
                <w:rFonts w:hint="eastAsia"/>
                <w:noProof/>
                <w:rtl/>
              </w:rPr>
              <w:t>با</w:t>
            </w:r>
            <w:r w:rsidRPr="00EE51D8">
              <w:rPr>
                <w:rStyle w:val="Hyperlink"/>
                <w:noProof/>
                <w:rtl/>
              </w:rPr>
              <w:t xml:space="preserve"> </w:t>
            </w:r>
            <w:r w:rsidRPr="00EE51D8">
              <w:rPr>
                <w:rStyle w:val="Hyperlink"/>
                <w:rFonts w:hint="eastAsia"/>
                <w:noProof/>
                <w:rtl/>
              </w:rPr>
              <w:t>بحث</w:t>
            </w:r>
            <w:r w:rsidRPr="00EE51D8">
              <w:rPr>
                <w:rStyle w:val="Hyperlink"/>
                <w:noProof/>
                <w:rtl/>
              </w:rPr>
              <w:t xml:space="preserve"> </w:t>
            </w:r>
            <w:r w:rsidRPr="00EE51D8">
              <w:rPr>
                <w:rStyle w:val="Hyperlink"/>
                <w:rFonts w:hint="eastAsia"/>
                <w:noProof/>
                <w:rtl/>
              </w:rPr>
              <w:t>مقدمه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_Toc404236315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B04BEF" w:rsidRDefault="00B04BEF" w:rsidP="00B04BEF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04236316" w:history="1">
            <w:r w:rsidRPr="00EE51D8">
              <w:rPr>
                <w:rStyle w:val="Hyperlink"/>
                <w:rFonts w:hint="eastAsia"/>
                <w:noProof/>
                <w:rtl/>
              </w:rPr>
              <w:t>نوع</w:t>
            </w:r>
            <w:r w:rsidRPr="00EE51D8">
              <w:rPr>
                <w:rStyle w:val="Hyperlink"/>
                <w:noProof/>
                <w:rtl/>
              </w:rPr>
              <w:t xml:space="preserve"> </w:t>
            </w:r>
            <w:r w:rsidRPr="00EE51D8">
              <w:rPr>
                <w:rStyle w:val="Hyperlink"/>
                <w:rFonts w:hint="eastAsia"/>
                <w:noProof/>
                <w:rtl/>
              </w:rPr>
              <w:t>سوم</w:t>
            </w:r>
            <w:r w:rsidRPr="00EE51D8">
              <w:rPr>
                <w:rStyle w:val="Hyperlink"/>
                <w:noProof/>
                <w:rtl/>
              </w:rPr>
              <w:t xml:space="preserve"> </w:t>
            </w:r>
            <w:r w:rsidRPr="00EE51D8">
              <w:rPr>
                <w:rStyle w:val="Hyperlink"/>
                <w:rFonts w:hint="eastAsia"/>
                <w:noProof/>
                <w:rtl/>
              </w:rPr>
              <w:t>تعلق</w:t>
            </w:r>
            <w:r w:rsidRPr="00EE51D8">
              <w:rPr>
                <w:rStyle w:val="Hyperlink"/>
                <w:noProof/>
                <w:rtl/>
              </w:rPr>
              <w:t xml:space="preserve"> </w:t>
            </w:r>
            <w:r w:rsidRPr="00EE51D8">
              <w:rPr>
                <w:rStyle w:val="Hyperlink"/>
                <w:rFonts w:hint="eastAsia"/>
                <w:noProof/>
                <w:rtl/>
              </w:rPr>
              <w:t>امر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_Toc404236316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B04BEF" w:rsidRDefault="00B04BEF" w:rsidP="00B04BEF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04236317" w:history="1">
            <w:r w:rsidRPr="00EE51D8">
              <w:rPr>
                <w:rStyle w:val="Hyperlink"/>
                <w:rFonts w:hint="eastAsia"/>
                <w:noProof/>
                <w:rtl/>
              </w:rPr>
              <w:t>خلاصه</w:t>
            </w:r>
            <w:r w:rsidRPr="00EE51D8">
              <w:rPr>
                <w:rStyle w:val="Hyperlink"/>
                <w:noProof/>
                <w:rtl/>
              </w:rPr>
              <w:t xml:space="preserve"> </w:t>
            </w:r>
            <w:r w:rsidRPr="00EE51D8">
              <w:rPr>
                <w:rStyle w:val="Hyperlink"/>
                <w:rFonts w:hint="eastAsia"/>
                <w:noProof/>
                <w:rtl/>
              </w:rPr>
              <w:t>بحث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_Toc404236317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B04BEF" w:rsidRDefault="00B04BEF" w:rsidP="00B04BEF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04236318" w:history="1">
            <w:r w:rsidRPr="00EE51D8">
              <w:rPr>
                <w:rStyle w:val="Hyperlink"/>
                <w:rFonts w:hint="eastAsia"/>
                <w:noProof/>
                <w:rtl/>
              </w:rPr>
              <w:t>تقس</w:t>
            </w:r>
            <w:r w:rsidRPr="00EE51D8">
              <w:rPr>
                <w:rStyle w:val="Hyperlink"/>
                <w:rFonts w:hint="cs"/>
                <w:noProof/>
                <w:rtl/>
              </w:rPr>
              <w:t>ی</w:t>
            </w:r>
            <w:r w:rsidRPr="00EE51D8">
              <w:rPr>
                <w:rStyle w:val="Hyperlink"/>
                <w:rFonts w:hint="eastAsia"/>
                <w:noProof/>
                <w:rtl/>
              </w:rPr>
              <w:t>م</w:t>
            </w:r>
            <w:r w:rsidRPr="00EE51D8">
              <w:rPr>
                <w:rStyle w:val="Hyperlink"/>
                <w:noProof/>
                <w:rtl/>
              </w:rPr>
              <w:t xml:space="preserve"> </w:t>
            </w:r>
            <w:r w:rsidRPr="00EE51D8">
              <w:rPr>
                <w:rStyle w:val="Hyperlink"/>
                <w:rFonts w:hint="eastAsia"/>
                <w:noProof/>
                <w:rtl/>
              </w:rPr>
              <w:t>مقدمه</w:t>
            </w:r>
            <w:r w:rsidRPr="00EE51D8">
              <w:rPr>
                <w:rStyle w:val="Hyperlink"/>
                <w:noProof/>
                <w:rtl/>
              </w:rPr>
              <w:t xml:space="preserve"> </w:t>
            </w:r>
            <w:r w:rsidRPr="00EE51D8">
              <w:rPr>
                <w:rStyle w:val="Hyperlink"/>
                <w:rFonts w:hint="eastAsia"/>
                <w:noProof/>
                <w:rtl/>
              </w:rPr>
              <w:t>به</w:t>
            </w:r>
            <w:r w:rsidRPr="00EE51D8">
              <w:rPr>
                <w:rStyle w:val="Hyperlink"/>
                <w:noProof/>
                <w:rtl/>
              </w:rPr>
              <w:t xml:space="preserve"> </w:t>
            </w:r>
            <w:r w:rsidRPr="00EE51D8">
              <w:rPr>
                <w:rStyle w:val="Hyperlink"/>
                <w:rFonts w:hint="eastAsia"/>
                <w:noProof/>
                <w:rtl/>
              </w:rPr>
              <w:t>اعتبار</w:t>
            </w:r>
            <w:r w:rsidRPr="00EE51D8">
              <w:rPr>
                <w:rStyle w:val="Hyperlink"/>
                <w:rFonts w:hint="cs"/>
                <w:noProof/>
                <w:rtl/>
              </w:rPr>
              <w:t>ی</w:t>
            </w:r>
            <w:r w:rsidRPr="00EE51D8">
              <w:rPr>
                <w:rStyle w:val="Hyperlink"/>
                <w:noProof/>
                <w:rtl/>
              </w:rPr>
              <w:t xml:space="preserve"> </w:t>
            </w:r>
            <w:r w:rsidRPr="00EE51D8">
              <w:rPr>
                <w:rStyle w:val="Hyperlink"/>
                <w:rFonts w:hint="eastAsia"/>
                <w:noProof/>
                <w:rtl/>
              </w:rPr>
              <w:t>د</w:t>
            </w:r>
            <w:r w:rsidRPr="00EE51D8">
              <w:rPr>
                <w:rStyle w:val="Hyperlink"/>
                <w:rFonts w:hint="cs"/>
                <w:noProof/>
                <w:rtl/>
              </w:rPr>
              <w:t>ی</w:t>
            </w:r>
            <w:r w:rsidRPr="00EE51D8">
              <w:rPr>
                <w:rStyle w:val="Hyperlink"/>
                <w:rFonts w:hint="eastAsia"/>
                <w:noProof/>
                <w:rtl/>
              </w:rPr>
              <w:t>گر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_Toc404236318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B04BEF" w:rsidRDefault="00B04BEF" w:rsidP="00B04BEF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04236319" w:history="1">
            <w:r w:rsidRPr="00EE51D8">
              <w:rPr>
                <w:rStyle w:val="Hyperlink"/>
                <w:rFonts w:hint="eastAsia"/>
                <w:noProof/>
                <w:rtl/>
              </w:rPr>
              <w:t>مقدمه</w:t>
            </w:r>
            <w:r w:rsidRPr="00EE51D8">
              <w:rPr>
                <w:rStyle w:val="Hyperlink"/>
                <w:noProof/>
                <w:rtl/>
              </w:rPr>
              <w:t xml:space="preserve"> </w:t>
            </w:r>
            <w:r w:rsidRPr="00EE51D8">
              <w:rPr>
                <w:rStyle w:val="Hyperlink"/>
                <w:rFonts w:hint="eastAsia"/>
                <w:noProof/>
                <w:rtl/>
              </w:rPr>
              <w:t>عقل</w:t>
            </w:r>
            <w:r w:rsidRPr="00EE51D8">
              <w:rPr>
                <w:rStyle w:val="Hyperlink"/>
                <w:rFonts w:hint="cs"/>
                <w:noProof/>
                <w:rtl/>
              </w:rPr>
              <w:t>ی</w:t>
            </w:r>
            <w:r w:rsidRPr="00EE51D8">
              <w:rPr>
                <w:rStyle w:val="Hyperlink"/>
                <w:rFonts w:hint="eastAsia"/>
                <w:noProof/>
                <w:rtl/>
              </w:rPr>
              <w:t>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_Toc404236319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B04BEF" w:rsidRDefault="00B04BEF" w:rsidP="00B04BEF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04236320" w:history="1">
            <w:r w:rsidRPr="00EE51D8">
              <w:rPr>
                <w:rStyle w:val="Hyperlink"/>
                <w:rFonts w:hint="eastAsia"/>
                <w:noProof/>
                <w:rtl/>
              </w:rPr>
              <w:t>مقدمه</w:t>
            </w:r>
            <w:r w:rsidRPr="00EE51D8">
              <w:rPr>
                <w:rStyle w:val="Hyperlink"/>
                <w:noProof/>
                <w:rtl/>
              </w:rPr>
              <w:t xml:space="preserve"> </w:t>
            </w:r>
            <w:r w:rsidRPr="00EE51D8">
              <w:rPr>
                <w:rStyle w:val="Hyperlink"/>
                <w:rFonts w:hint="eastAsia"/>
                <w:noProof/>
                <w:rtl/>
              </w:rPr>
              <w:t>عاد</w:t>
            </w:r>
            <w:r w:rsidRPr="00EE51D8">
              <w:rPr>
                <w:rStyle w:val="Hyperlink"/>
                <w:rFonts w:hint="cs"/>
                <w:noProof/>
                <w:rtl/>
              </w:rPr>
              <w:t>ی</w:t>
            </w:r>
            <w:r w:rsidRPr="00EE51D8">
              <w:rPr>
                <w:rStyle w:val="Hyperlink"/>
                <w:rFonts w:hint="eastAsia"/>
                <w:noProof/>
                <w:rtl/>
              </w:rPr>
              <w:t>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_Toc404236320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B04BEF" w:rsidRDefault="00B04BEF" w:rsidP="00B04BEF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04236321" w:history="1">
            <w:r w:rsidRPr="00EE51D8">
              <w:rPr>
                <w:rStyle w:val="Hyperlink"/>
                <w:rFonts w:hint="eastAsia"/>
                <w:noProof/>
                <w:rtl/>
              </w:rPr>
              <w:t>مقدمه</w:t>
            </w:r>
            <w:r w:rsidRPr="00EE51D8">
              <w:rPr>
                <w:rStyle w:val="Hyperlink"/>
                <w:noProof/>
                <w:rtl/>
              </w:rPr>
              <w:t xml:space="preserve"> </w:t>
            </w:r>
            <w:r w:rsidRPr="00EE51D8">
              <w:rPr>
                <w:rStyle w:val="Hyperlink"/>
                <w:rFonts w:hint="eastAsia"/>
                <w:noProof/>
                <w:rtl/>
              </w:rPr>
              <w:t>شرع</w:t>
            </w:r>
            <w:r w:rsidRPr="00EE51D8">
              <w:rPr>
                <w:rStyle w:val="Hyperlink"/>
                <w:rFonts w:hint="cs"/>
                <w:noProof/>
                <w:rtl/>
              </w:rPr>
              <w:t>ی</w:t>
            </w:r>
            <w:r w:rsidRPr="00EE51D8">
              <w:rPr>
                <w:rStyle w:val="Hyperlink"/>
                <w:rFonts w:hint="eastAsia"/>
                <w:noProof/>
                <w:rtl/>
              </w:rPr>
              <w:t>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_Toc404236321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B04BEF" w:rsidRDefault="00B04BEF" w:rsidP="00B04BEF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04236322" w:history="1">
            <w:r w:rsidRPr="00EE51D8">
              <w:rPr>
                <w:rStyle w:val="Hyperlink"/>
                <w:rFonts w:hint="eastAsia"/>
                <w:noProof/>
                <w:rtl/>
              </w:rPr>
              <w:t>عقل</w:t>
            </w:r>
            <w:r w:rsidRPr="00EE51D8">
              <w:rPr>
                <w:rStyle w:val="Hyperlink"/>
                <w:rFonts w:hint="cs"/>
                <w:noProof/>
                <w:rtl/>
              </w:rPr>
              <w:t>ی</w:t>
            </w:r>
            <w:r w:rsidRPr="00EE51D8">
              <w:rPr>
                <w:rStyle w:val="Hyperlink"/>
                <w:rFonts w:hint="eastAsia"/>
                <w:noProof/>
                <w:rtl/>
              </w:rPr>
              <w:t>ه</w:t>
            </w:r>
            <w:r w:rsidRPr="00EE51D8">
              <w:rPr>
                <w:rStyle w:val="Hyperlink"/>
                <w:noProof/>
                <w:rtl/>
              </w:rPr>
              <w:t xml:space="preserve"> </w:t>
            </w:r>
            <w:r w:rsidRPr="00EE51D8">
              <w:rPr>
                <w:rStyle w:val="Hyperlink"/>
                <w:rFonts w:hint="eastAsia"/>
                <w:noProof/>
                <w:rtl/>
              </w:rPr>
              <w:t>بودن</w:t>
            </w:r>
            <w:r w:rsidRPr="00EE51D8">
              <w:rPr>
                <w:rStyle w:val="Hyperlink"/>
                <w:noProof/>
                <w:rtl/>
              </w:rPr>
              <w:t xml:space="preserve"> </w:t>
            </w:r>
            <w:r w:rsidRPr="00EE51D8">
              <w:rPr>
                <w:rStyle w:val="Hyperlink"/>
                <w:rFonts w:hint="eastAsia"/>
                <w:noProof/>
                <w:rtl/>
              </w:rPr>
              <w:t>همه</w:t>
            </w:r>
            <w:r w:rsidRPr="00EE51D8">
              <w:rPr>
                <w:rStyle w:val="Hyperlink"/>
                <w:noProof/>
                <w:rtl/>
              </w:rPr>
              <w:t xml:space="preserve"> </w:t>
            </w:r>
            <w:r w:rsidRPr="00EE51D8">
              <w:rPr>
                <w:rStyle w:val="Hyperlink"/>
                <w:rFonts w:hint="eastAsia"/>
                <w:noProof/>
                <w:rtl/>
              </w:rPr>
              <w:t>مقدمات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_Toc404236322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B04BEF" w:rsidRDefault="00B04BEF" w:rsidP="00B04BEF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04236323" w:history="1">
            <w:r w:rsidRPr="00EE51D8">
              <w:rPr>
                <w:rStyle w:val="Hyperlink"/>
                <w:rFonts w:hint="eastAsia"/>
                <w:noProof/>
                <w:rtl/>
              </w:rPr>
              <w:t>عقل</w:t>
            </w:r>
            <w:r w:rsidRPr="00EE51D8">
              <w:rPr>
                <w:rStyle w:val="Hyperlink"/>
                <w:rFonts w:hint="cs"/>
                <w:noProof/>
                <w:rtl/>
              </w:rPr>
              <w:t>ی</w:t>
            </w:r>
            <w:r w:rsidRPr="00EE51D8">
              <w:rPr>
                <w:rStyle w:val="Hyperlink"/>
                <w:rFonts w:hint="eastAsia"/>
                <w:noProof/>
                <w:rtl/>
              </w:rPr>
              <w:t>ه</w:t>
            </w:r>
            <w:r w:rsidRPr="00EE51D8">
              <w:rPr>
                <w:rStyle w:val="Hyperlink"/>
                <w:noProof/>
                <w:rtl/>
              </w:rPr>
              <w:t xml:space="preserve"> </w:t>
            </w:r>
            <w:r w:rsidRPr="00EE51D8">
              <w:rPr>
                <w:rStyle w:val="Hyperlink"/>
                <w:rFonts w:hint="eastAsia"/>
                <w:noProof/>
                <w:rtl/>
              </w:rPr>
              <w:t>بودن</w:t>
            </w:r>
            <w:r w:rsidRPr="00EE51D8">
              <w:rPr>
                <w:rStyle w:val="Hyperlink"/>
                <w:noProof/>
                <w:rtl/>
              </w:rPr>
              <w:t xml:space="preserve"> </w:t>
            </w:r>
            <w:r w:rsidRPr="00EE51D8">
              <w:rPr>
                <w:rStyle w:val="Hyperlink"/>
                <w:rFonts w:hint="eastAsia"/>
                <w:noProof/>
                <w:rtl/>
              </w:rPr>
              <w:t>نوع</w:t>
            </w:r>
            <w:r w:rsidRPr="00EE51D8">
              <w:rPr>
                <w:rStyle w:val="Hyperlink"/>
                <w:noProof/>
                <w:rtl/>
              </w:rPr>
              <w:t xml:space="preserve"> </w:t>
            </w:r>
            <w:r w:rsidRPr="00EE51D8">
              <w:rPr>
                <w:rStyle w:val="Hyperlink"/>
                <w:rFonts w:hint="eastAsia"/>
                <w:noProof/>
                <w:rtl/>
              </w:rPr>
              <w:t>دوم</w:t>
            </w:r>
            <w:r w:rsidRPr="00EE51D8">
              <w:rPr>
                <w:rStyle w:val="Hyperlink"/>
                <w:noProof/>
                <w:rtl/>
              </w:rPr>
              <w:t xml:space="preserve"> </w:t>
            </w:r>
            <w:r w:rsidRPr="00EE51D8">
              <w:rPr>
                <w:rStyle w:val="Hyperlink"/>
                <w:rFonts w:hint="eastAsia"/>
                <w:noProof/>
                <w:rtl/>
              </w:rPr>
              <w:t>مقدمه</w:t>
            </w:r>
            <w:r w:rsidRPr="00EE51D8">
              <w:rPr>
                <w:rStyle w:val="Hyperlink"/>
                <w:noProof/>
                <w:rtl/>
              </w:rPr>
              <w:t xml:space="preserve"> </w:t>
            </w:r>
            <w:r w:rsidRPr="00EE51D8">
              <w:rPr>
                <w:rStyle w:val="Hyperlink"/>
                <w:rFonts w:hint="eastAsia"/>
                <w:noProof/>
                <w:rtl/>
              </w:rPr>
              <w:t>عاد</w:t>
            </w:r>
            <w:r w:rsidRPr="00EE51D8">
              <w:rPr>
                <w:rStyle w:val="Hyperlink"/>
                <w:rFonts w:hint="cs"/>
                <w:noProof/>
                <w:rtl/>
              </w:rPr>
              <w:t>ی</w:t>
            </w:r>
            <w:r w:rsidRPr="00EE51D8">
              <w:rPr>
                <w:rStyle w:val="Hyperlink"/>
                <w:rFonts w:hint="eastAsia"/>
                <w:noProof/>
                <w:rtl/>
              </w:rPr>
              <w:t>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_Toc404236323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026D9" w:rsidRDefault="006026D9" w:rsidP="00B04BEF">
          <w:r w:rsidRPr="00237907">
            <w:rPr>
              <w:rFonts w:asciiTheme="minorHAnsi" w:hAnsiTheme="minorHAnsi" w:cs="Times New Roman"/>
              <w:caps/>
              <w:sz w:val="36"/>
              <w:szCs w:val="36"/>
            </w:rPr>
            <w:fldChar w:fldCharType="end"/>
          </w:r>
        </w:p>
      </w:sdtContent>
    </w:sdt>
    <w:p w:rsidR="00B04BEF" w:rsidRDefault="00B04BEF">
      <w:pPr>
        <w:bidi w:val="0"/>
        <w:spacing w:after="0"/>
        <w:ind w:firstLine="0"/>
        <w:contextualSpacing w:val="0"/>
        <w:jc w:val="left"/>
        <w:rPr>
          <w:rtl/>
        </w:rPr>
      </w:pPr>
      <w:r>
        <w:rPr>
          <w:rtl/>
        </w:rPr>
        <w:br w:type="page"/>
      </w:r>
    </w:p>
    <w:p w:rsidR="00B04BEF" w:rsidRPr="00112F12" w:rsidRDefault="00B04BEF" w:rsidP="00B04BEF">
      <w:pPr>
        <w:jc w:val="center"/>
        <w:rPr>
          <w:rFonts w:hint="cs"/>
          <w:rtl/>
        </w:rPr>
      </w:pPr>
      <w:r w:rsidRPr="00112F12">
        <w:rPr>
          <w:rFonts w:hint="cs"/>
          <w:rtl/>
        </w:rPr>
        <w:lastRenderedPageBreak/>
        <w:t>بسم الله الرحمن الرحیم</w:t>
      </w:r>
    </w:p>
    <w:p w:rsidR="006026D9" w:rsidRPr="000F29D2" w:rsidRDefault="006026D9" w:rsidP="000F29D2">
      <w:pPr>
        <w:pStyle w:val="Heading1"/>
        <w:rPr>
          <w:rtl/>
        </w:rPr>
      </w:pPr>
      <w:bookmarkStart w:id="1" w:name="_Toc404236310"/>
      <w:r w:rsidRPr="000F29D2">
        <w:rPr>
          <w:rFonts w:hint="cs"/>
          <w:rtl/>
        </w:rPr>
        <w:t>خلاصه جلسه قبل</w:t>
      </w:r>
      <w:bookmarkEnd w:id="1"/>
    </w:p>
    <w:p w:rsidR="006026D9" w:rsidRPr="006D5FBF" w:rsidRDefault="006026D9" w:rsidP="00B04BEF">
      <w:pPr>
        <w:rPr>
          <w:rtl/>
        </w:rPr>
      </w:pPr>
      <w:r w:rsidRPr="006D5FBF">
        <w:rPr>
          <w:rFonts w:hint="cs"/>
          <w:rtl/>
        </w:rPr>
        <w:t xml:space="preserve">در بحث تقسیم </w:t>
      </w:r>
      <w:r>
        <w:rPr>
          <w:rFonts w:hint="cs"/>
          <w:rtl/>
        </w:rPr>
        <w:t>مقدمه</w:t>
      </w:r>
      <w:r w:rsidRPr="006D5FBF">
        <w:rPr>
          <w:rFonts w:hint="cs"/>
          <w:rtl/>
        </w:rPr>
        <w:t xml:space="preserve"> به داخلی</w:t>
      </w:r>
      <w:r>
        <w:rPr>
          <w:rFonts w:hint="cs"/>
          <w:rtl/>
        </w:rPr>
        <w:t xml:space="preserve">ه و خارجیه دو </w:t>
      </w:r>
      <w:r w:rsidRPr="006D5FBF">
        <w:rPr>
          <w:rFonts w:hint="cs"/>
          <w:rtl/>
        </w:rPr>
        <w:t xml:space="preserve">مبحث مطرح شد؛ در مبحث اول بیان شد که عنوان </w:t>
      </w:r>
      <w:r>
        <w:rPr>
          <w:rFonts w:hint="cs"/>
          <w:rtl/>
        </w:rPr>
        <w:t>مقدمیت</w:t>
      </w:r>
      <w:r w:rsidRPr="006D5FBF">
        <w:rPr>
          <w:rFonts w:hint="cs"/>
          <w:rtl/>
        </w:rPr>
        <w:t xml:space="preserve"> آیا در اینجا صا</w:t>
      </w:r>
      <w:r>
        <w:rPr>
          <w:rFonts w:hint="cs"/>
          <w:rtl/>
        </w:rPr>
        <w:t>دق است یا خیر؟ ما</w:t>
      </w:r>
      <w:r w:rsidRPr="006D5FBF">
        <w:rPr>
          <w:rFonts w:hint="cs"/>
          <w:rtl/>
        </w:rPr>
        <w:t xml:space="preserve"> نظر سومی دادیم </w:t>
      </w:r>
      <w:r>
        <w:rPr>
          <w:rFonts w:hint="cs"/>
          <w:rtl/>
        </w:rPr>
        <w:t>و گفتیم که دو اصطلاح وجود دارد و دو نوع</w:t>
      </w:r>
      <w:r w:rsidRPr="006D5FBF">
        <w:rPr>
          <w:rFonts w:hint="cs"/>
          <w:rtl/>
        </w:rPr>
        <w:t xml:space="preserve"> می‌شود </w:t>
      </w:r>
      <w:r>
        <w:rPr>
          <w:rFonts w:hint="cs"/>
          <w:rtl/>
        </w:rPr>
        <w:t>مقدمه</w:t>
      </w:r>
      <w:r w:rsidRPr="006D5FBF">
        <w:rPr>
          <w:rFonts w:hint="cs"/>
          <w:rtl/>
        </w:rPr>
        <w:t xml:space="preserve"> </w:t>
      </w:r>
      <w:r>
        <w:rPr>
          <w:rFonts w:hint="cs"/>
          <w:rtl/>
        </w:rPr>
        <w:t>را تفسیر کرد:</w:t>
      </w:r>
      <w:r w:rsidRPr="006D5FBF">
        <w:rPr>
          <w:rFonts w:hint="cs"/>
          <w:rtl/>
        </w:rPr>
        <w:t xml:space="preserve"> بنا بر یک اصطلاح صدق می‌کند و </w:t>
      </w:r>
      <w:r>
        <w:rPr>
          <w:rFonts w:hint="cs"/>
          <w:rtl/>
        </w:rPr>
        <w:t>بنا بر</w:t>
      </w:r>
      <w:r w:rsidRPr="006D5FBF">
        <w:rPr>
          <w:rFonts w:hint="cs"/>
          <w:rtl/>
        </w:rPr>
        <w:t xml:space="preserve"> دیگری صدق نمی‌کند</w:t>
      </w:r>
      <w:r>
        <w:rPr>
          <w:rFonts w:hint="cs"/>
          <w:rtl/>
        </w:rPr>
        <w:t>.</w:t>
      </w:r>
      <w:r w:rsidRPr="006D5FBF">
        <w:rPr>
          <w:rFonts w:hint="cs"/>
          <w:rtl/>
        </w:rPr>
        <w:t xml:space="preserve"> لذا </w:t>
      </w:r>
      <w:r>
        <w:rPr>
          <w:rFonts w:hint="cs"/>
          <w:rtl/>
        </w:rPr>
        <w:t>علی‌الاصول</w:t>
      </w:r>
      <w:r w:rsidRPr="006D5FBF">
        <w:rPr>
          <w:rFonts w:hint="cs"/>
          <w:rtl/>
        </w:rPr>
        <w:t xml:space="preserve"> می‌شود </w:t>
      </w:r>
      <w:r>
        <w:rPr>
          <w:rFonts w:hint="cs"/>
          <w:rtl/>
        </w:rPr>
        <w:t>مقدمه</w:t>
      </w:r>
      <w:r w:rsidRPr="006D5FBF">
        <w:rPr>
          <w:rFonts w:hint="cs"/>
          <w:rtl/>
        </w:rPr>
        <w:t xml:space="preserve"> به معنای عام نامید.</w:t>
      </w:r>
    </w:p>
    <w:p w:rsidR="006026D9" w:rsidRDefault="006026D9" w:rsidP="00B04BEF">
      <w:pPr>
        <w:rPr>
          <w:rtl/>
        </w:rPr>
      </w:pPr>
      <w:r w:rsidRPr="006D5FBF">
        <w:rPr>
          <w:rFonts w:hint="cs"/>
          <w:rtl/>
        </w:rPr>
        <w:t xml:space="preserve">در مبحث دوم مطرح شد که آیا </w:t>
      </w:r>
      <w:r>
        <w:rPr>
          <w:rFonts w:hint="cs"/>
          <w:rtl/>
        </w:rPr>
        <w:t>برفرض</w:t>
      </w:r>
      <w:r w:rsidRPr="006D5FBF">
        <w:rPr>
          <w:rFonts w:hint="cs"/>
          <w:rtl/>
        </w:rPr>
        <w:t xml:space="preserve"> اینکه </w:t>
      </w:r>
      <w:r>
        <w:rPr>
          <w:rFonts w:hint="cs"/>
          <w:rtl/>
        </w:rPr>
        <w:t>مقدمه</w:t>
      </w:r>
      <w:r w:rsidRPr="006D5FBF">
        <w:rPr>
          <w:rFonts w:hint="cs"/>
          <w:rtl/>
        </w:rPr>
        <w:t xml:space="preserve"> صدق کند، بحث وجوب </w:t>
      </w:r>
      <w:r>
        <w:rPr>
          <w:rFonts w:hint="cs"/>
          <w:rtl/>
        </w:rPr>
        <w:t>مقدمه نیز در اینجا جاری است یا خیر؟ ا</w:t>
      </w:r>
      <w:r w:rsidRPr="006D5FBF">
        <w:rPr>
          <w:rFonts w:hint="cs"/>
          <w:rtl/>
        </w:rPr>
        <w:t>گرچه می‌شود این بحث</w:t>
      </w:r>
      <w:r>
        <w:rPr>
          <w:rFonts w:hint="cs"/>
          <w:rtl/>
        </w:rPr>
        <w:t xml:space="preserve"> را</w:t>
      </w:r>
      <w:r w:rsidRPr="006D5FBF">
        <w:rPr>
          <w:rFonts w:hint="cs"/>
          <w:rtl/>
        </w:rPr>
        <w:t xml:space="preserve"> در ابعاد دیگری ادامه داد ولی </w:t>
      </w:r>
      <w:r>
        <w:rPr>
          <w:rFonts w:hint="cs"/>
          <w:rtl/>
        </w:rPr>
        <w:t>چون‌که</w:t>
      </w:r>
      <w:r w:rsidRPr="006D5FBF">
        <w:rPr>
          <w:rFonts w:hint="cs"/>
          <w:rtl/>
        </w:rPr>
        <w:t xml:space="preserve"> ما استدلال مرحوم آخوند را </w:t>
      </w:r>
      <w:r>
        <w:rPr>
          <w:rFonts w:hint="cs"/>
          <w:rtl/>
        </w:rPr>
        <w:t>بابیانی</w:t>
      </w:r>
      <w:r w:rsidRPr="006D5FBF">
        <w:rPr>
          <w:rFonts w:hint="cs"/>
          <w:rtl/>
        </w:rPr>
        <w:t xml:space="preserve"> که عرض شد پذیرفتیم</w:t>
      </w:r>
      <w:r>
        <w:rPr>
          <w:rFonts w:hint="cs"/>
          <w:rtl/>
        </w:rPr>
        <w:t>،</w:t>
      </w:r>
      <w:r w:rsidRPr="006D5FBF">
        <w:rPr>
          <w:rFonts w:hint="cs"/>
          <w:rtl/>
        </w:rPr>
        <w:t xml:space="preserve"> </w:t>
      </w:r>
      <w:r>
        <w:rPr>
          <w:rFonts w:hint="cs"/>
          <w:rtl/>
        </w:rPr>
        <w:t>ادامه</w:t>
      </w:r>
      <w:r w:rsidRPr="006D5FBF">
        <w:rPr>
          <w:rFonts w:hint="cs"/>
          <w:rtl/>
        </w:rPr>
        <w:t xml:space="preserve"> بحث خیلی ضرورت </w:t>
      </w:r>
      <w:r>
        <w:rPr>
          <w:rFonts w:hint="cs"/>
          <w:rtl/>
        </w:rPr>
        <w:t>ندارد.</w:t>
      </w:r>
    </w:p>
    <w:p w:rsidR="006026D9" w:rsidRDefault="006026D9" w:rsidP="00B04BEF">
      <w:pPr>
        <w:rPr>
          <w:rtl/>
        </w:rPr>
      </w:pPr>
      <w:r w:rsidRPr="006D5FBF">
        <w:rPr>
          <w:rFonts w:hint="cs"/>
          <w:rtl/>
        </w:rPr>
        <w:t>اساس استدلال این بود که در اینجا نمی‌توان قائل به وجوب غیری شد</w:t>
      </w:r>
      <w:r>
        <w:rPr>
          <w:rFonts w:hint="cs"/>
          <w:rtl/>
        </w:rPr>
        <w:t>. لذا</w:t>
      </w:r>
      <w:r w:rsidRPr="006D5FBF">
        <w:rPr>
          <w:rFonts w:hint="cs"/>
          <w:rtl/>
        </w:rPr>
        <w:t xml:space="preserve"> از محل نزاع خارج می‌شود</w:t>
      </w:r>
      <w:r>
        <w:rPr>
          <w:rFonts w:hint="cs"/>
          <w:rtl/>
        </w:rPr>
        <w:t>؛</w:t>
      </w:r>
      <w:r w:rsidRPr="006D5FBF">
        <w:rPr>
          <w:rFonts w:hint="cs"/>
          <w:rtl/>
        </w:rPr>
        <w:t xml:space="preserve"> زیرا در اینجا </w:t>
      </w:r>
      <w:r>
        <w:rPr>
          <w:rFonts w:hint="cs"/>
          <w:rtl/>
        </w:rPr>
        <w:t>عدم امکان اجرای قاعده</w:t>
      </w:r>
      <w:r w:rsidRPr="006D5FBF">
        <w:rPr>
          <w:rFonts w:hint="cs"/>
          <w:rtl/>
        </w:rPr>
        <w:t xml:space="preserve"> </w:t>
      </w:r>
      <w:r>
        <w:rPr>
          <w:rFonts w:hint="cs"/>
          <w:rtl/>
        </w:rPr>
        <w:t>تأک</w:t>
      </w:r>
      <w:r w:rsidRPr="006D5FBF">
        <w:rPr>
          <w:rFonts w:hint="cs"/>
          <w:rtl/>
        </w:rPr>
        <w:t>د و تلفیق دو وجوب</w:t>
      </w:r>
      <w:r>
        <w:rPr>
          <w:rFonts w:hint="cs"/>
          <w:rtl/>
        </w:rPr>
        <w:t>،</w:t>
      </w:r>
      <w:r w:rsidRPr="006D5FBF">
        <w:rPr>
          <w:rFonts w:hint="cs"/>
          <w:rtl/>
        </w:rPr>
        <w:t xml:space="preserve"> باعث اجتماع مثلین خواهد شد و </w:t>
      </w:r>
      <w:r>
        <w:rPr>
          <w:rFonts w:hint="cs"/>
          <w:rtl/>
        </w:rPr>
        <w:t>ازاین‌جهت</w:t>
      </w:r>
      <w:r w:rsidRPr="006D5FBF">
        <w:rPr>
          <w:rFonts w:hint="cs"/>
          <w:rtl/>
        </w:rPr>
        <w:t xml:space="preserve"> نمی‌شود قائل </w:t>
      </w:r>
      <w:r>
        <w:rPr>
          <w:rFonts w:hint="cs"/>
          <w:rtl/>
        </w:rPr>
        <w:t xml:space="preserve">به </w:t>
      </w:r>
      <w:r w:rsidRPr="006D5FBF">
        <w:rPr>
          <w:rFonts w:hint="cs"/>
          <w:rtl/>
        </w:rPr>
        <w:t xml:space="preserve">وجوب اجزاء از حیث </w:t>
      </w:r>
      <w:r>
        <w:rPr>
          <w:rFonts w:hint="cs"/>
          <w:rtl/>
        </w:rPr>
        <w:t>مقدمیت</w:t>
      </w:r>
      <w:r w:rsidRPr="006D5FBF">
        <w:rPr>
          <w:rFonts w:hint="cs"/>
          <w:rtl/>
        </w:rPr>
        <w:t xml:space="preserve"> </w:t>
      </w:r>
      <w:r>
        <w:rPr>
          <w:rFonts w:hint="cs"/>
          <w:rtl/>
        </w:rPr>
        <w:t>شد. نه‌تنها</w:t>
      </w:r>
      <w:r w:rsidRPr="006D5FBF">
        <w:rPr>
          <w:rFonts w:hint="cs"/>
          <w:rtl/>
        </w:rPr>
        <w:t xml:space="preserve"> وجوب شرعی بلکه وجوب عقلی نیز در اینجا </w:t>
      </w:r>
      <w:r>
        <w:rPr>
          <w:rFonts w:hint="cs"/>
          <w:rtl/>
        </w:rPr>
        <w:t>متصور</w:t>
      </w:r>
      <w:r w:rsidRPr="006D5FBF">
        <w:rPr>
          <w:rFonts w:hint="cs"/>
          <w:rtl/>
        </w:rPr>
        <w:t xml:space="preserve"> نیست.</w:t>
      </w:r>
    </w:p>
    <w:p w:rsidR="006026D9" w:rsidRDefault="006026D9" w:rsidP="000F29D2">
      <w:pPr>
        <w:pStyle w:val="Heading1"/>
        <w:rPr>
          <w:rtl/>
        </w:rPr>
      </w:pPr>
      <w:bookmarkStart w:id="2" w:name="_Toc404236311"/>
      <w:r w:rsidRPr="006D5FBF">
        <w:rPr>
          <w:rFonts w:hint="cs"/>
          <w:rtl/>
        </w:rPr>
        <w:t>نکته</w:t>
      </w:r>
      <w:r>
        <w:rPr>
          <w:rFonts w:hint="cs"/>
          <w:rtl/>
        </w:rPr>
        <w:t xml:space="preserve"> اول: مانعیت اجتماع مثلین از وجوب شرعی و عقلی مقدمه</w:t>
      </w:r>
      <w:bookmarkEnd w:id="2"/>
    </w:p>
    <w:p w:rsidR="006026D9" w:rsidRPr="006D5FBF" w:rsidRDefault="006026D9" w:rsidP="00B04BEF">
      <w:pPr>
        <w:rPr>
          <w:rtl/>
        </w:rPr>
      </w:pPr>
      <w:r>
        <w:rPr>
          <w:rFonts w:hint="cs"/>
          <w:rtl/>
        </w:rPr>
        <w:t>نکته مهم</w:t>
      </w:r>
      <w:r w:rsidRPr="006D5FBF">
        <w:rPr>
          <w:rFonts w:hint="cs"/>
          <w:rtl/>
        </w:rPr>
        <w:t xml:space="preserve"> این است که این مانع آیا </w:t>
      </w:r>
      <w:r>
        <w:rPr>
          <w:rFonts w:hint="cs"/>
          <w:rtl/>
        </w:rPr>
        <w:t xml:space="preserve">فقط </w:t>
      </w:r>
      <w:r w:rsidRPr="006D5FBF">
        <w:rPr>
          <w:rFonts w:hint="cs"/>
          <w:rtl/>
        </w:rPr>
        <w:t xml:space="preserve">مانع از وجوب شرعی </w:t>
      </w:r>
      <w:r>
        <w:rPr>
          <w:rFonts w:hint="cs"/>
          <w:rtl/>
        </w:rPr>
        <w:t>مقد</w:t>
      </w:r>
      <w:r w:rsidRPr="006D5FBF">
        <w:rPr>
          <w:rFonts w:hint="cs"/>
          <w:rtl/>
        </w:rPr>
        <w:t>م</w:t>
      </w:r>
      <w:r>
        <w:rPr>
          <w:rFonts w:hint="cs"/>
          <w:rtl/>
        </w:rPr>
        <w:t>ه است</w:t>
      </w:r>
      <w:r w:rsidRPr="006D5FBF">
        <w:rPr>
          <w:rFonts w:hint="cs"/>
          <w:rtl/>
        </w:rPr>
        <w:t xml:space="preserve"> یا مانع از وجوب عقلی </w:t>
      </w:r>
      <w:r>
        <w:rPr>
          <w:rFonts w:hint="cs"/>
          <w:rtl/>
        </w:rPr>
        <w:t>مقد</w:t>
      </w:r>
      <w:r w:rsidRPr="006D5FBF">
        <w:rPr>
          <w:rFonts w:hint="cs"/>
          <w:rtl/>
        </w:rPr>
        <w:t>م</w:t>
      </w:r>
      <w:r>
        <w:rPr>
          <w:rFonts w:hint="cs"/>
          <w:rtl/>
        </w:rPr>
        <w:t>ه داخلیه نیز ا</w:t>
      </w:r>
      <w:r w:rsidRPr="006D5FBF">
        <w:rPr>
          <w:rFonts w:hint="cs"/>
          <w:rtl/>
        </w:rPr>
        <w:t>ست؟</w:t>
      </w:r>
      <w:r>
        <w:rPr>
          <w:rFonts w:hint="cs"/>
          <w:rtl/>
        </w:rPr>
        <w:t xml:space="preserve"> </w:t>
      </w:r>
      <w:r w:rsidRPr="006D5FBF">
        <w:rPr>
          <w:rFonts w:hint="cs"/>
          <w:rtl/>
        </w:rPr>
        <w:t>استدلال مرحوم آخوند که ما آن</w:t>
      </w:r>
      <w:r>
        <w:rPr>
          <w:rFonts w:hint="cs"/>
          <w:rtl/>
        </w:rPr>
        <w:t xml:space="preserve"> </w:t>
      </w:r>
      <w:r w:rsidRPr="006D5FBF">
        <w:rPr>
          <w:rFonts w:hint="cs"/>
          <w:rtl/>
        </w:rPr>
        <w:t>را پذیرفتیم</w:t>
      </w:r>
      <w:r>
        <w:rPr>
          <w:rFonts w:hint="cs"/>
          <w:rtl/>
        </w:rPr>
        <w:t>،</w:t>
      </w:r>
      <w:r w:rsidRPr="006D5FBF">
        <w:rPr>
          <w:rFonts w:hint="cs"/>
          <w:rtl/>
        </w:rPr>
        <w:t xml:space="preserve"> آیا فقط وجوب غیری شرعی را نفی می‌کند یا وجوب غیری عقلی را نیز منع می‌کند؟</w:t>
      </w:r>
    </w:p>
    <w:p w:rsidR="006026D9" w:rsidRPr="006D5FBF" w:rsidRDefault="006026D9" w:rsidP="00B04BEF">
      <w:pPr>
        <w:rPr>
          <w:rtl/>
        </w:rPr>
      </w:pPr>
      <w:r w:rsidRPr="006D5FBF">
        <w:rPr>
          <w:rFonts w:hint="cs"/>
          <w:rtl/>
        </w:rPr>
        <w:t>آنچه مسلّم است این است که این است</w:t>
      </w:r>
      <w:r>
        <w:rPr>
          <w:rFonts w:hint="cs"/>
          <w:rtl/>
        </w:rPr>
        <w:t>دلال وجوب غیری شرعی را نفی می‌کن</w:t>
      </w:r>
      <w:r w:rsidRPr="006D5FBF">
        <w:rPr>
          <w:rFonts w:hint="cs"/>
          <w:rtl/>
        </w:rPr>
        <w:t>د</w:t>
      </w:r>
      <w:r>
        <w:rPr>
          <w:rFonts w:hint="cs"/>
          <w:rtl/>
        </w:rPr>
        <w:t>؛</w:t>
      </w:r>
      <w:r w:rsidRPr="006D5FBF">
        <w:rPr>
          <w:rFonts w:hint="cs"/>
          <w:rtl/>
        </w:rPr>
        <w:t xml:space="preserve"> </w:t>
      </w:r>
      <w:r>
        <w:rPr>
          <w:rFonts w:hint="cs"/>
          <w:rtl/>
        </w:rPr>
        <w:t xml:space="preserve">چون دو </w:t>
      </w:r>
      <w:r w:rsidRPr="006D5FBF">
        <w:rPr>
          <w:rFonts w:hint="cs"/>
          <w:rtl/>
        </w:rPr>
        <w:t xml:space="preserve">وجوب نفسی و غیری یا وجوب غیری و ضمنی </w:t>
      </w:r>
      <w:r>
        <w:rPr>
          <w:rFonts w:hint="cs"/>
          <w:rtl/>
        </w:rPr>
        <w:t>باهم جمع</w:t>
      </w:r>
      <w:r w:rsidRPr="006D5FBF">
        <w:rPr>
          <w:rFonts w:hint="cs"/>
          <w:rtl/>
        </w:rPr>
        <w:t xml:space="preserve"> نمی‌شو</w:t>
      </w:r>
      <w:r>
        <w:rPr>
          <w:rFonts w:hint="cs"/>
          <w:rtl/>
        </w:rPr>
        <w:t>ن</w:t>
      </w:r>
      <w:r w:rsidRPr="006D5FBF">
        <w:rPr>
          <w:rFonts w:hint="cs"/>
          <w:rtl/>
        </w:rPr>
        <w:t>د</w:t>
      </w:r>
      <w:r>
        <w:rPr>
          <w:rFonts w:hint="cs"/>
          <w:rtl/>
        </w:rPr>
        <w:t>. تأک</w:t>
      </w:r>
      <w:r w:rsidRPr="006D5FBF">
        <w:rPr>
          <w:rFonts w:hint="cs"/>
          <w:rtl/>
        </w:rPr>
        <w:t xml:space="preserve">د </w:t>
      </w:r>
      <w:r>
        <w:rPr>
          <w:rFonts w:hint="cs"/>
          <w:rtl/>
        </w:rPr>
        <w:t>ممکن نبود و شارع نمی‌تواند دو وجوب بیاورد بدون اینکه به تأک</w:t>
      </w:r>
      <w:r w:rsidRPr="006D5FBF">
        <w:rPr>
          <w:rFonts w:hint="cs"/>
          <w:rtl/>
        </w:rPr>
        <w:t>د ختم شود</w:t>
      </w:r>
      <w:r>
        <w:rPr>
          <w:rFonts w:hint="cs"/>
          <w:rtl/>
        </w:rPr>
        <w:t>. حت</w:t>
      </w:r>
      <w:r w:rsidRPr="006D5FBF">
        <w:rPr>
          <w:rFonts w:hint="cs"/>
          <w:rtl/>
        </w:rPr>
        <w:t xml:space="preserve">ی اگر شرعاً قائل به وجوب </w:t>
      </w:r>
      <w:r>
        <w:rPr>
          <w:rFonts w:hint="cs"/>
          <w:rtl/>
        </w:rPr>
        <w:t>مقدمه</w:t>
      </w:r>
      <w:r w:rsidRPr="006D5FBF">
        <w:rPr>
          <w:rFonts w:hint="cs"/>
          <w:rtl/>
        </w:rPr>
        <w:t xml:space="preserve"> شویم اینجا نمی‌شود قائل ش</w:t>
      </w:r>
      <w:r>
        <w:rPr>
          <w:rFonts w:hint="cs"/>
          <w:rtl/>
        </w:rPr>
        <w:t>د.</w:t>
      </w:r>
    </w:p>
    <w:p w:rsidR="006026D9" w:rsidRDefault="006026D9" w:rsidP="00B04BEF">
      <w:pPr>
        <w:rPr>
          <w:rtl/>
        </w:rPr>
      </w:pPr>
      <w:r w:rsidRPr="006D5FBF">
        <w:rPr>
          <w:rFonts w:hint="cs"/>
          <w:rtl/>
        </w:rPr>
        <w:t>به نظر می‌آید که وجوب عقلی آن من</w:t>
      </w:r>
      <w:r>
        <w:rPr>
          <w:rFonts w:hint="cs"/>
          <w:rtl/>
        </w:rPr>
        <w:t>فعتی نخواهد داشت زیرا در اینجا دو</w:t>
      </w:r>
      <w:r w:rsidRPr="006D5FBF">
        <w:rPr>
          <w:rFonts w:hint="cs"/>
          <w:rtl/>
        </w:rPr>
        <w:t xml:space="preserve"> حکم</w:t>
      </w:r>
      <w:r>
        <w:rPr>
          <w:rFonts w:hint="cs"/>
          <w:rtl/>
        </w:rPr>
        <w:t xml:space="preserve"> ه</w:t>
      </w:r>
      <w:r w:rsidRPr="006D5FBF">
        <w:rPr>
          <w:rFonts w:hint="cs"/>
          <w:rtl/>
        </w:rPr>
        <w:t xml:space="preserve">ست؛ یکی حکم شرع که شارع </w:t>
      </w:r>
      <w:r>
        <w:rPr>
          <w:rFonts w:hint="cs"/>
          <w:rtl/>
        </w:rPr>
        <w:t>آن را</w:t>
      </w:r>
      <w:r w:rsidRPr="006D5FBF">
        <w:rPr>
          <w:rFonts w:hint="cs"/>
          <w:rtl/>
        </w:rPr>
        <w:t xml:space="preserve"> می‌فرماید و یکی نیز </w:t>
      </w:r>
      <w:r>
        <w:rPr>
          <w:rFonts w:hint="cs"/>
          <w:rtl/>
        </w:rPr>
        <w:t>حکم</w:t>
      </w:r>
      <w:r w:rsidRPr="006D5FBF">
        <w:rPr>
          <w:rFonts w:hint="cs"/>
          <w:rtl/>
        </w:rPr>
        <w:t xml:space="preserve"> عقل </w:t>
      </w:r>
      <w:r>
        <w:rPr>
          <w:rFonts w:hint="cs"/>
          <w:rtl/>
        </w:rPr>
        <w:t xml:space="preserve">که </w:t>
      </w:r>
      <w:r w:rsidRPr="006D5FBF">
        <w:rPr>
          <w:rFonts w:hint="cs"/>
          <w:rtl/>
        </w:rPr>
        <w:t>می‌گوید</w:t>
      </w:r>
      <w:r>
        <w:rPr>
          <w:rFonts w:hint="cs"/>
          <w:rtl/>
        </w:rPr>
        <w:t>:</w:t>
      </w:r>
      <w:r w:rsidRPr="006D5FBF">
        <w:rPr>
          <w:rFonts w:hint="cs"/>
          <w:rtl/>
        </w:rPr>
        <w:t xml:space="preserve"> از باب </w:t>
      </w:r>
      <w:r>
        <w:rPr>
          <w:rFonts w:hint="cs"/>
          <w:rtl/>
        </w:rPr>
        <w:t>مقدمه</w:t>
      </w:r>
      <w:r w:rsidRPr="006D5FBF">
        <w:rPr>
          <w:rFonts w:hint="cs"/>
          <w:rtl/>
        </w:rPr>
        <w:t xml:space="preserve"> برای تحقق </w:t>
      </w:r>
      <w:r>
        <w:rPr>
          <w:rFonts w:hint="cs"/>
          <w:rtl/>
        </w:rPr>
        <w:t>کل</w:t>
      </w:r>
      <w:r w:rsidRPr="006D5FBF">
        <w:rPr>
          <w:rFonts w:hint="cs"/>
          <w:rtl/>
        </w:rPr>
        <w:t xml:space="preserve"> باید اجزاء را آورد.</w:t>
      </w:r>
    </w:p>
    <w:p w:rsidR="006026D9" w:rsidRPr="000F29D2" w:rsidRDefault="006026D9" w:rsidP="000F29D2">
      <w:pPr>
        <w:pStyle w:val="Heading2"/>
        <w:rPr>
          <w:rtl/>
        </w:rPr>
      </w:pPr>
      <w:bookmarkStart w:id="3" w:name="_Toc404236312"/>
      <w:r w:rsidRPr="000F29D2">
        <w:rPr>
          <w:rFonts w:hint="cs"/>
          <w:rtl/>
        </w:rPr>
        <w:lastRenderedPageBreak/>
        <w:t>مانعیت اجتماع مثلین در امور حقیقی</w:t>
      </w:r>
      <w:bookmarkEnd w:id="3"/>
    </w:p>
    <w:p w:rsidR="006026D9" w:rsidRPr="006D5FBF" w:rsidRDefault="006026D9" w:rsidP="00B04BEF">
      <w:pPr>
        <w:rPr>
          <w:rtl/>
        </w:rPr>
      </w:pPr>
      <w:r w:rsidRPr="006D5FBF">
        <w:rPr>
          <w:rFonts w:hint="cs"/>
          <w:rtl/>
        </w:rPr>
        <w:t>اجتماع مثلی</w:t>
      </w:r>
      <w:r>
        <w:rPr>
          <w:rFonts w:hint="cs"/>
          <w:rtl/>
        </w:rPr>
        <w:t>ن</w:t>
      </w:r>
      <w:r w:rsidRPr="006D5FBF">
        <w:rPr>
          <w:rFonts w:hint="cs"/>
          <w:rtl/>
        </w:rPr>
        <w:t xml:space="preserve"> یا </w:t>
      </w:r>
      <w:r>
        <w:rPr>
          <w:rFonts w:hint="cs"/>
          <w:rtl/>
        </w:rPr>
        <w:t>ضد</w:t>
      </w:r>
      <w:r w:rsidRPr="006D5FBF">
        <w:rPr>
          <w:rFonts w:hint="cs"/>
          <w:rtl/>
        </w:rPr>
        <w:t xml:space="preserve">ین </w:t>
      </w:r>
      <w:r>
        <w:rPr>
          <w:rFonts w:hint="cs"/>
          <w:rtl/>
        </w:rPr>
        <w:t xml:space="preserve">درجایی که </w:t>
      </w:r>
      <w:r w:rsidRPr="006D5FBF">
        <w:rPr>
          <w:rFonts w:hint="cs"/>
          <w:rtl/>
        </w:rPr>
        <w:t xml:space="preserve">امور حقیقی باشند </w:t>
      </w:r>
      <w:r>
        <w:rPr>
          <w:rFonts w:hint="cs"/>
          <w:rtl/>
        </w:rPr>
        <w:t>محال است؛ ام</w:t>
      </w:r>
      <w:r w:rsidRPr="006D5FBF">
        <w:rPr>
          <w:rFonts w:hint="cs"/>
          <w:rtl/>
        </w:rPr>
        <w:t xml:space="preserve">ا </w:t>
      </w:r>
      <w:r>
        <w:rPr>
          <w:rFonts w:hint="cs"/>
          <w:rtl/>
        </w:rPr>
        <w:t>در امور غیرحقیقی و اعتباری مانعی ندارد؛ چون اعتبار است.</w:t>
      </w:r>
      <w:r w:rsidRPr="006D5FBF">
        <w:rPr>
          <w:rFonts w:hint="cs"/>
          <w:rtl/>
        </w:rPr>
        <w:t xml:space="preserve"> لذا حرفی که در بدیهیات </w:t>
      </w:r>
      <w:r>
        <w:rPr>
          <w:rFonts w:hint="cs"/>
          <w:rtl/>
        </w:rPr>
        <w:t>زده‌شده</w:t>
      </w:r>
      <w:r w:rsidRPr="006D5FBF">
        <w:rPr>
          <w:rFonts w:hint="cs"/>
          <w:rtl/>
        </w:rPr>
        <w:t xml:space="preserve"> است و در منطق و فلس</w:t>
      </w:r>
      <w:r>
        <w:rPr>
          <w:rFonts w:hint="cs"/>
          <w:rtl/>
        </w:rPr>
        <w:t>فه جزء مبادی استدلال</w:t>
      </w:r>
      <w:r w:rsidRPr="006D5FBF">
        <w:rPr>
          <w:rFonts w:hint="cs"/>
          <w:rtl/>
        </w:rPr>
        <w:t xml:space="preserve"> قرار می‌گیرد که اجتماع نقیضین و ی</w:t>
      </w:r>
      <w:r>
        <w:rPr>
          <w:rFonts w:hint="cs"/>
          <w:rtl/>
        </w:rPr>
        <w:t>ا ضدین محال است، این در نقیضین و ضد</w:t>
      </w:r>
      <w:r w:rsidRPr="006D5FBF">
        <w:rPr>
          <w:rFonts w:hint="cs"/>
          <w:rtl/>
        </w:rPr>
        <w:t>ین حقیقی است ولی چیزی که به اعتبار ما درست می‌ش</w:t>
      </w:r>
      <w:r>
        <w:rPr>
          <w:rFonts w:hint="cs"/>
          <w:rtl/>
        </w:rPr>
        <w:t xml:space="preserve">ود، اجتماع مثلین مانعی ندارد. </w:t>
      </w:r>
      <w:r w:rsidRPr="006D5FBF">
        <w:rPr>
          <w:rFonts w:hint="cs"/>
          <w:rtl/>
        </w:rPr>
        <w:t>این کبر</w:t>
      </w:r>
      <w:r>
        <w:rPr>
          <w:rFonts w:hint="cs"/>
          <w:rtl/>
        </w:rPr>
        <w:t>ای قضیه است.</w:t>
      </w:r>
    </w:p>
    <w:p w:rsidR="006026D9" w:rsidRPr="006D5FBF" w:rsidRDefault="006026D9" w:rsidP="00B04BEF">
      <w:pPr>
        <w:rPr>
          <w:rtl/>
        </w:rPr>
      </w:pPr>
      <w:r w:rsidRPr="006D5FBF">
        <w:rPr>
          <w:rFonts w:hint="cs"/>
          <w:rtl/>
        </w:rPr>
        <w:t>صغر</w:t>
      </w:r>
      <w:r>
        <w:rPr>
          <w:rFonts w:hint="cs"/>
          <w:rtl/>
        </w:rPr>
        <w:t>ا</w:t>
      </w:r>
      <w:r w:rsidRPr="006D5FBF">
        <w:rPr>
          <w:rFonts w:hint="cs"/>
          <w:rtl/>
        </w:rPr>
        <w:t>ی قضیه این است که احکام، اعتباراتی است که شرع و یا عقل انجام می‌دهد و در اعتبارات</w:t>
      </w:r>
      <w:r>
        <w:rPr>
          <w:rFonts w:hint="cs"/>
          <w:rtl/>
        </w:rPr>
        <w:t xml:space="preserve"> مانعی ندارد که بگویی</w:t>
      </w:r>
      <w:r w:rsidRPr="006D5FBF">
        <w:rPr>
          <w:rFonts w:hint="cs"/>
          <w:rtl/>
        </w:rPr>
        <w:t>م</w:t>
      </w:r>
      <w:r>
        <w:rPr>
          <w:rFonts w:hint="cs"/>
          <w:rtl/>
        </w:rPr>
        <w:t>: درآن‌واحد دو وجوب بدون تأک</w:t>
      </w:r>
      <w:r w:rsidRPr="006D5FBF">
        <w:rPr>
          <w:rFonts w:hint="cs"/>
          <w:rtl/>
        </w:rPr>
        <w:t>د اعتبار می‌شود زیرا قرار داد است</w:t>
      </w:r>
      <w:r w:rsidR="004155B2">
        <w:rPr>
          <w:rFonts w:hint="eastAsia"/>
          <w:rtl/>
        </w:rPr>
        <w:t>؛</w:t>
      </w:r>
      <w:r w:rsidR="004155B2">
        <w:rPr>
          <w:rtl/>
        </w:rPr>
        <w:t xml:space="preserve"> </w:t>
      </w:r>
      <w:r w:rsidRPr="006D5FBF">
        <w:rPr>
          <w:rFonts w:hint="cs"/>
          <w:rtl/>
        </w:rPr>
        <w:t>بنابراین این احکام</w:t>
      </w:r>
      <w:r>
        <w:rPr>
          <w:rFonts w:hint="cs"/>
          <w:rtl/>
        </w:rPr>
        <w:t xml:space="preserve"> که اعتباری هستند جعل دو حکم مماثل مانعی ندارد حتی جعل دو حکم متضاد</w:t>
      </w:r>
      <w:r w:rsidRPr="006D5FBF">
        <w:rPr>
          <w:rFonts w:hint="cs"/>
          <w:rtl/>
        </w:rPr>
        <w:t>ین نیز مانعی ندارد.</w:t>
      </w:r>
    </w:p>
    <w:p w:rsidR="006026D9" w:rsidRPr="006D5FBF" w:rsidRDefault="006026D9" w:rsidP="00B04BEF">
      <w:pPr>
        <w:rPr>
          <w:rtl/>
        </w:rPr>
      </w:pPr>
      <w:r>
        <w:rPr>
          <w:rFonts w:hint="cs"/>
          <w:rtl/>
        </w:rPr>
        <w:t>مانع داشتن</w:t>
      </w:r>
      <w:r w:rsidRPr="006D5FBF">
        <w:rPr>
          <w:rFonts w:hint="cs"/>
          <w:rtl/>
        </w:rPr>
        <w:t xml:space="preserve"> به خاطر این است که احکام مبتنی بر مصالح و مفاسد </w:t>
      </w:r>
      <w:r>
        <w:rPr>
          <w:rFonts w:hint="cs"/>
          <w:rtl/>
        </w:rPr>
        <w:t>و</w:t>
      </w:r>
      <w:r w:rsidRPr="006D5FBF">
        <w:rPr>
          <w:rFonts w:hint="cs"/>
          <w:rtl/>
        </w:rPr>
        <w:t xml:space="preserve"> مبت</w:t>
      </w:r>
      <w:r>
        <w:rPr>
          <w:rFonts w:hint="cs"/>
          <w:rtl/>
        </w:rPr>
        <w:t>نی بر شوق و اراده هستند و مب</w:t>
      </w:r>
      <w:r w:rsidRPr="006D5FBF">
        <w:rPr>
          <w:rFonts w:hint="cs"/>
          <w:rtl/>
        </w:rPr>
        <w:t>ا</w:t>
      </w:r>
      <w:r>
        <w:rPr>
          <w:rFonts w:hint="cs"/>
          <w:rtl/>
        </w:rPr>
        <w:t>د</w:t>
      </w:r>
      <w:r w:rsidRPr="006D5FBF">
        <w:rPr>
          <w:rFonts w:hint="cs"/>
          <w:rtl/>
        </w:rPr>
        <w:t>ی احکام نمی‌توانند جمع شوند.</w:t>
      </w:r>
      <w:r>
        <w:rPr>
          <w:rFonts w:hint="cs"/>
          <w:rtl/>
        </w:rPr>
        <w:t xml:space="preserve"> نفس </w:t>
      </w:r>
      <w:r w:rsidRPr="006D5FBF">
        <w:rPr>
          <w:rFonts w:hint="cs"/>
          <w:rtl/>
        </w:rPr>
        <w:t xml:space="preserve">مولا نمی‌تواند </w:t>
      </w:r>
      <w:r>
        <w:rPr>
          <w:rFonts w:hint="cs"/>
          <w:rtl/>
        </w:rPr>
        <w:t>درآن‌واحد</w:t>
      </w:r>
      <w:r w:rsidRPr="006D5FBF">
        <w:rPr>
          <w:rFonts w:hint="cs"/>
          <w:rtl/>
        </w:rPr>
        <w:t xml:space="preserve"> هم بخواهد و هم نخواهد و یا </w:t>
      </w:r>
      <w:r>
        <w:rPr>
          <w:rFonts w:hint="cs"/>
          <w:rtl/>
        </w:rPr>
        <w:t>درآن‌واحد دو خواسته جدا از هم داشته باشد</w:t>
      </w:r>
      <w:r w:rsidRPr="006D5FBF">
        <w:rPr>
          <w:rFonts w:hint="cs"/>
          <w:rtl/>
        </w:rPr>
        <w:t xml:space="preserve"> بدون اینکه در هم ترکیب </w:t>
      </w:r>
      <w:r>
        <w:rPr>
          <w:rFonts w:hint="cs"/>
          <w:rtl/>
        </w:rPr>
        <w:t xml:space="preserve">و مستقل </w:t>
      </w:r>
      <w:r w:rsidRPr="006D5FBF">
        <w:rPr>
          <w:rFonts w:hint="cs"/>
          <w:rtl/>
        </w:rPr>
        <w:t>شوند.</w:t>
      </w:r>
    </w:p>
    <w:p w:rsidR="006026D9" w:rsidRDefault="006026D9" w:rsidP="00B04BEF">
      <w:pPr>
        <w:rPr>
          <w:rtl/>
        </w:rPr>
      </w:pPr>
      <w:r w:rsidRPr="006D5FBF">
        <w:rPr>
          <w:rFonts w:hint="cs"/>
          <w:rtl/>
        </w:rPr>
        <w:t>اشکالی که د</w:t>
      </w:r>
      <w:r>
        <w:rPr>
          <w:rFonts w:hint="cs"/>
          <w:rtl/>
        </w:rPr>
        <w:t>ر اجتماع مثلین و ضد</w:t>
      </w:r>
      <w:r w:rsidRPr="006D5FBF">
        <w:rPr>
          <w:rFonts w:hint="cs"/>
          <w:rtl/>
        </w:rPr>
        <w:t xml:space="preserve">ین در احکام وجود دارد از حیث اعتباری نیست بلکه از حیث </w:t>
      </w:r>
      <w:r>
        <w:rPr>
          <w:rFonts w:hint="cs"/>
          <w:rtl/>
        </w:rPr>
        <w:t>لایه عمقی قص</w:t>
      </w:r>
      <w:r w:rsidRPr="006D5FBF">
        <w:rPr>
          <w:rFonts w:hint="cs"/>
          <w:rtl/>
        </w:rPr>
        <w:t xml:space="preserve">ه است که مبتنی بر اراده و شوق </w:t>
      </w:r>
      <w:r>
        <w:rPr>
          <w:rFonts w:hint="cs"/>
          <w:rtl/>
        </w:rPr>
        <w:t>و از</w:t>
      </w:r>
      <w:r w:rsidRPr="006D5FBF">
        <w:rPr>
          <w:rFonts w:hint="cs"/>
          <w:rtl/>
        </w:rPr>
        <w:t xml:space="preserve"> امور حقیقی </w:t>
      </w:r>
      <w:r>
        <w:rPr>
          <w:rFonts w:hint="cs"/>
          <w:rtl/>
        </w:rPr>
        <w:t xml:space="preserve">هستند؛ لذا </w:t>
      </w:r>
      <w:r w:rsidRPr="006D5FBF">
        <w:rPr>
          <w:rFonts w:hint="cs"/>
          <w:rtl/>
        </w:rPr>
        <w:t>جمع نمی‌شو</w:t>
      </w:r>
      <w:r>
        <w:rPr>
          <w:rFonts w:hint="cs"/>
          <w:rtl/>
        </w:rPr>
        <w:t>ن</w:t>
      </w:r>
      <w:r w:rsidRPr="006D5FBF">
        <w:rPr>
          <w:rFonts w:hint="cs"/>
          <w:rtl/>
        </w:rPr>
        <w:t>د</w:t>
      </w:r>
      <w:r>
        <w:rPr>
          <w:rFonts w:hint="cs"/>
          <w:rtl/>
        </w:rPr>
        <w:t>.</w:t>
      </w:r>
    </w:p>
    <w:p w:rsidR="006026D9" w:rsidRPr="006D5FBF" w:rsidRDefault="006026D9" w:rsidP="00B04BEF">
      <w:pPr>
        <w:rPr>
          <w:rtl/>
        </w:rPr>
      </w:pPr>
      <w:r w:rsidRPr="006D5FBF">
        <w:rPr>
          <w:rFonts w:hint="cs"/>
          <w:rtl/>
        </w:rPr>
        <w:t>س</w:t>
      </w:r>
      <w:r>
        <w:rPr>
          <w:rFonts w:hint="cs"/>
          <w:rtl/>
        </w:rPr>
        <w:t>ؤال</w:t>
      </w:r>
      <w:r w:rsidRPr="006D5FBF">
        <w:rPr>
          <w:rFonts w:hint="cs"/>
          <w:rtl/>
        </w:rPr>
        <w:t>:</w:t>
      </w:r>
      <w:r>
        <w:rPr>
          <w:rFonts w:hint="cs"/>
          <w:rtl/>
        </w:rPr>
        <w:t>؟؟؟</w:t>
      </w:r>
    </w:p>
    <w:p w:rsidR="006026D9" w:rsidRPr="006D5FBF" w:rsidRDefault="006026D9" w:rsidP="00B04BEF">
      <w:pPr>
        <w:rPr>
          <w:rtl/>
        </w:rPr>
      </w:pPr>
      <w:r w:rsidRPr="006D5FBF">
        <w:rPr>
          <w:rFonts w:hint="cs"/>
          <w:rtl/>
        </w:rPr>
        <w:t>ج</w:t>
      </w:r>
      <w:r>
        <w:rPr>
          <w:rFonts w:hint="cs"/>
          <w:rtl/>
        </w:rPr>
        <w:t>واب</w:t>
      </w:r>
      <w:r w:rsidRPr="006D5FBF">
        <w:rPr>
          <w:rFonts w:hint="cs"/>
          <w:rtl/>
        </w:rPr>
        <w:t xml:space="preserve">: بالعرض </w:t>
      </w:r>
      <w:r>
        <w:rPr>
          <w:rFonts w:hint="cs"/>
          <w:rtl/>
        </w:rPr>
        <w:t>می‌گوییم</w:t>
      </w:r>
      <w:r w:rsidRPr="006D5FBF">
        <w:rPr>
          <w:rFonts w:hint="cs"/>
          <w:rtl/>
        </w:rPr>
        <w:t xml:space="preserve"> نمی‌شود و این </w:t>
      </w:r>
      <w:r>
        <w:rPr>
          <w:rFonts w:hint="cs"/>
          <w:rtl/>
        </w:rPr>
        <w:t>مانع به خاطر مبانی آن است؛</w:t>
      </w:r>
      <w:r w:rsidRPr="006D5FBF">
        <w:rPr>
          <w:rFonts w:hint="cs"/>
          <w:rtl/>
        </w:rPr>
        <w:t xml:space="preserve"> ولی و</w:t>
      </w:r>
      <w:r>
        <w:rPr>
          <w:rFonts w:hint="cs"/>
          <w:rtl/>
        </w:rPr>
        <w:t>قتی به دو حکم، دو</w:t>
      </w:r>
      <w:r w:rsidRPr="006D5FBF">
        <w:rPr>
          <w:rFonts w:hint="cs"/>
          <w:rtl/>
        </w:rPr>
        <w:t xml:space="preserve"> حاکم وجود داشت، </w:t>
      </w:r>
      <w:r>
        <w:rPr>
          <w:rFonts w:hint="cs"/>
          <w:rtl/>
        </w:rPr>
        <w:t>دو</w:t>
      </w:r>
      <w:r w:rsidRPr="006D5FBF">
        <w:rPr>
          <w:rFonts w:hint="cs"/>
          <w:rtl/>
        </w:rPr>
        <w:t xml:space="preserve"> اعتبار و حکم می‌توان</w:t>
      </w:r>
      <w:r>
        <w:rPr>
          <w:rFonts w:hint="cs"/>
          <w:rtl/>
        </w:rPr>
        <w:t>ن</w:t>
      </w:r>
      <w:r w:rsidRPr="006D5FBF">
        <w:rPr>
          <w:rFonts w:hint="cs"/>
          <w:rtl/>
        </w:rPr>
        <w:t>د در یک موضوع جمع شوند</w:t>
      </w:r>
      <w:r>
        <w:rPr>
          <w:rFonts w:hint="cs"/>
          <w:rtl/>
        </w:rPr>
        <w:t xml:space="preserve"> زیرا مبانی در یک نفر نیست و در دو نفر اشکالی ندارد؛</w:t>
      </w:r>
      <w:r w:rsidRPr="006D5FBF">
        <w:rPr>
          <w:rFonts w:hint="cs"/>
          <w:rtl/>
        </w:rPr>
        <w:t xml:space="preserve"> </w:t>
      </w:r>
      <w:r>
        <w:rPr>
          <w:rFonts w:hint="cs"/>
          <w:rtl/>
        </w:rPr>
        <w:t>مثلاً</w:t>
      </w:r>
      <w:r w:rsidRPr="006D5FBF">
        <w:rPr>
          <w:rFonts w:hint="cs"/>
          <w:rtl/>
        </w:rPr>
        <w:t xml:space="preserve"> </w:t>
      </w:r>
      <w:r>
        <w:rPr>
          <w:rFonts w:hint="cs"/>
          <w:rtl/>
        </w:rPr>
        <w:t xml:space="preserve">اگر </w:t>
      </w:r>
      <w:r w:rsidRPr="006D5FBF">
        <w:rPr>
          <w:rFonts w:hint="cs"/>
          <w:rtl/>
        </w:rPr>
        <w:t xml:space="preserve">شما </w:t>
      </w:r>
      <w:r>
        <w:rPr>
          <w:rFonts w:hint="cs"/>
          <w:rtl/>
        </w:rPr>
        <w:t>اراده‌ای</w:t>
      </w:r>
      <w:r w:rsidRPr="006D5FBF">
        <w:rPr>
          <w:rFonts w:hint="cs"/>
          <w:rtl/>
        </w:rPr>
        <w:t xml:space="preserve"> نسبت به </w:t>
      </w:r>
      <w:r>
        <w:rPr>
          <w:rFonts w:hint="cs"/>
          <w:rtl/>
        </w:rPr>
        <w:t>یک‌چیز</w:t>
      </w:r>
      <w:r w:rsidRPr="006D5FBF">
        <w:rPr>
          <w:rFonts w:hint="cs"/>
          <w:rtl/>
        </w:rPr>
        <w:t xml:space="preserve"> </w:t>
      </w:r>
      <w:r>
        <w:rPr>
          <w:rFonts w:hint="cs"/>
          <w:rtl/>
        </w:rPr>
        <w:t>داشته باشید</w:t>
      </w:r>
      <w:r w:rsidRPr="006D5FBF">
        <w:rPr>
          <w:rFonts w:hint="cs"/>
          <w:rtl/>
        </w:rPr>
        <w:t xml:space="preserve"> </w:t>
      </w:r>
      <w:r>
        <w:rPr>
          <w:rFonts w:hint="cs"/>
          <w:rtl/>
        </w:rPr>
        <w:t>و دیگری اراده دیگری داشته باشد، دو</w:t>
      </w:r>
      <w:r w:rsidRPr="006D5FBF">
        <w:rPr>
          <w:rFonts w:hint="cs"/>
          <w:rtl/>
        </w:rPr>
        <w:t xml:space="preserve"> حکم </w:t>
      </w:r>
      <w:r>
        <w:rPr>
          <w:rFonts w:hint="cs"/>
          <w:rtl/>
        </w:rPr>
        <w:t>از دو حاکم است</w:t>
      </w:r>
      <w:r w:rsidRPr="006D5FBF">
        <w:rPr>
          <w:rFonts w:hint="cs"/>
          <w:rtl/>
        </w:rPr>
        <w:t xml:space="preserve"> و مانعی ندارد.</w:t>
      </w:r>
    </w:p>
    <w:p w:rsidR="006026D9" w:rsidRPr="006D5FBF" w:rsidRDefault="006026D9" w:rsidP="00B04BEF">
      <w:pPr>
        <w:rPr>
          <w:rtl/>
        </w:rPr>
      </w:pPr>
      <w:r w:rsidRPr="006D5FBF">
        <w:rPr>
          <w:rFonts w:hint="cs"/>
          <w:rtl/>
        </w:rPr>
        <w:t>نفس واحده نمی</w:t>
      </w:r>
      <w:r>
        <w:rPr>
          <w:rFonts w:hint="cs"/>
          <w:rtl/>
        </w:rPr>
        <w:t>‌تواند به دو اراده مستقل موجود شود؛ اما در اینجا نفس واحده نیست بلکه</w:t>
      </w:r>
      <w:r w:rsidRPr="006D5FBF">
        <w:rPr>
          <w:rFonts w:hint="cs"/>
          <w:rtl/>
        </w:rPr>
        <w:t xml:space="preserve"> یک حکم آن عقل و حکم دیگر آن شرع</w:t>
      </w:r>
      <w:r w:rsidRPr="00B66B17">
        <w:rPr>
          <w:rFonts w:hint="cs"/>
          <w:rtl/>
        </w:rPr>
        <w:t xml:space="preserve"> </w:t>
      </w:r>
      <w:r w:rsidRPr="006D5FBF">
        <w:rPr>
          <w:rFonts w:hint="cs"/>
          <w:rtl/>
        </w:rPr>
        <w:t>است.</w:t>
      </w:r>
    </w:p>
    <w:p w:rsidR="006026D9" w:rsidRDefault="006026D9" w:rsidP="00B04BEF">
      <w:pPr>
        <w:rPr>
          <w:rtl/>
        </w:rPr>
      </w:pPr>
      <w:r>
        <w:rPr>
          <w:rFonts w:hint="cs"/>
          <w:rtl/>
        </w:rPr>
        <w:t>بنابراین</w:t>
      </w:r>
      <w:r w:rsidRPr="006D5FBF">
        <w:rPr>
          <w:rFonts w:hint="cs"/>
          <w:rtl/>
        </w:rPr>
        <w:t xml:space="preserve"> در عقل نیز حکم</w:t>
      </w:r>
      <w:r>
        <w:rPr>
          <w:rFonts w:hint="cs"/>
          <w:rtl/>
        </w:rPr>
        <w:t xml:space="preserve"> اعتباری وجود دارد؛ زیرا مطلب و مدرک و قاضی و نفس و </w:t>
      </w:r>
      <w:r w:rsidRPr="006D5FBF">
        <w:rPr>
          <w:rFonts w:hint="cs"/>
          <w:rtl/>
        </w:rPr>
        <w:t>اراده</w:t>
      </w:r>
      <w:r>
        <w:rPr>
          <w:rFonts w:hint="cs"/>
          <w:rtl/>
        </w:rPr>
        <w:t xml:space="preserve"> هرکدام دو مورد است</w:t>
      </w:r>
      <w:r w:rsidRPr="006D5FBF">
        <w:rPr>
          <w:rFonts w:hint="cs"/>
          <w:rtl/>
        </w:rPr>
        <w:t xml:space="preserve"> و مانعی ندارد. </w:t>
      </w:r>
      <w:r>
        <w:rPr>
          <w:rFonts w:hint="cs"/>
          <w:rtl/>
        </w:rPr>
        <w:t xml:space="preserve">به خاطر این </w:t>
      </w:r>
      <w:r w:rsidRPr="006D5FBF">
        <w:rPr>
          <w:rFonts w:hint="cs"/>
          <w:rtl/>
        </w:rPr>
        <w:t xml:space="preserve">در توضیح مطلب اول </w:t>
      </w:r>
      <w:r>
        <w:rPr>
          <w:rFonts w:hint="cs"/>
          <w:rtl/>
        </w:rPr>
        <w:t>گفتیم:</w:t>
      </w:r>
      <w:r w:rsidRPr="006D5FBF">
        <w:rPr>
          <w:rFonts w:hint="cs"/>
          <w:rtl/>
        </w:rPr>
        <w:t xml:space="preserve"> </w:t>
      </w:r>
      <w:r>
        <w:rPr>
          <w:rFonts w:hint="cs"/>
          <w:rtl/>
        </w:rPr>
        <w:t>درآن‌واحد،</w:t>
      </w:r>
      <w:r w:rsidRPr="006D5FBF">
        <w:rPr>
          <w:rFonts w:hint="cs"/>
          <w:rtl/>
        </w:rPr>
        <w:t xml:space="preserve"> </w:t>
      </w:r>
      <w:r>
        <w:rPr>
          <w:rFonts w:hint="cs"/>
          <w:rtl/>
        </w:rPr>
        <w:t>مقدمات</w:t>
      </w:r>
      <w:r w:rsidRPr="006D5FBF">
        <w:rPr>
          <w:rFonts w:hint="cs"/>
          <w:rtl/>
        </w:rPr>
        <w:t xml:space="preserve"> داخلیه </w:t>
      </w:r>
      <w:r>
        <w:rPr>
          <w:rFonts w:hint="cs"/>
          <w:rtl/>
        </w:rPr>
        <w:t xml:space="preserve">نمی‌شود هم </w:t>
      </w:r>
      <w:r w:rsidRPr="006D5FBF">
        <w:rPr>
          <w:rFonts w:hint="cs"/>
          <w:rtl/>
        </w:rPr>
        <w:t>نفسی باشند وهم غیری. حکم غیری شرعی را نفی می‌کند امّا غیری عقلی مواجه با مانعی نیست.</w:t>
      </w:r>
    </w:p>
    <w:p w:rsidR="006026D9" w:rsidRPr="006D5FBF" w:rsidRDefault="006026D9" w:rsidP="00B04BEF">
      <w:pPr>
        <w:rPr>
          <w:rtl/>
        </w:rPr>
      </w:pPr>
      <w:r w:rsidRPr="006D5FBF">
        <w:rPr>
          <w:rFonts w:hint="cs"/>
          <w:rtl/>
        </w:rPr>
        <w:lastRenderedPageBreak/>
        <w:t>س</w:t>
      </w:r>
      <w:r>
        <w:rPr>
          <w:rFonts w:hint="cs"/>
          <w:rtl/>
        </w:rPr>
        <w:t>ؤال</w:t>
      </w:r>
      <w:r w:rsidRPr="006D5FBF">
        <w:rPr>
          <w:rFonts w:hint="cs"/>
          <w:rtl/>
        </w:rPr>
        <w:t>:</w:t>
      </w:r>
      <w:r>
        <w:rPr>
          <w:rFonts w:hint="cs"/>
          <w:rtl/>
        </w:rPr>
        <w:t>؟؟؟</w:t>
      </w:r>
    </w:p>
    <w:p w:rsidR="006026D9" w:rsidRDefault="006026D9" w:rsidP="00B04BEF">
      <w:pPr>
        <w:rPr>
          <w:rtl/>
        </w:rPr>
      </w:pPr>
      <w:r w:rsidRPr="006D5FBF">
        <w:rPr>
          <w:rFonts w:hint="cs"/>
          <w:rtl/>
        </w:rPr>
        <w:t>ج</w:t>
      </w:r>
      <w:r>
        <w:rPr>
          <w:rFonts w:hint="cs"/>
          <w:rtl/>
        </w:rPr>
        <w:t>واب</w:t>
      </w:r>
      <w:r w:rsidRPr="006D5FBF">
        <w:rPr>
          <w:rFonts w:hint="cs"/>
          <w:rtl/>
        </w:rPr>
        <w:t xml:space="preserve">: </w:t>
      </w:r>
      <w:r>
        <w:rPr>
          <w:rFonts w:hint="cs"/>
          <w:rtl/>
        </w:rPr>
        <w:t>«</w:t>
      </w:r>
      <w:r w:rsidRPr="006D5FBF">
        <w:rPr>
          <w:rFonts w:hint="cs"/>
          <w:rtl/>
        </w:rPr>
        <w:t>ما حکم به العقل حکم به الشرع</w:t>
      </w:r>
      <w:r>
        <w:rPr>
          <w:rFonts w:hint="cs"/>
          <w:rtl/>
        </w:rPr>
        <w:t>»</w:t>
      </w:r>
      <w:r w:rsidRPr="006D5FBF">
        <w:rPr>
          <w:rFonts w:hint="cs"/>
          <w:rtl/>
        </w:rPr>
        <w:t xml:space="preserve"> در اینجا جاری نیست چون اینجا مانع دارد.</w:t>
      </w:r>
      <w:r>
        <w:rPr>
          <w:rFonts w:hint="cs"/>
          <w:rtl/>
        </w:rPr>
        <w:t xml:space="preserve"> </w:t>
      </w:r>
      <w:r w:rsidRPr="006D5FBF">
        <w:rPr>
          <w:rFonts w:hint="cs"/>
          <w:rtl/>
        </w:rPr>
        <w:t xml:space="preserve">عقل این را می‌فهمد </w:t>
      </w:r>
      <w:r>
        <w:rPr>
          <w:rFonts w:hint="cs"/>
          <w:rtl/>
        </w:rPr>
        <w:t>ام</w:t>
      </w:r>
      <w:r w:rsidRPr="006D5FBF">
        <w:rPr>
          <w:rFonts w:hint="cs"/>
          <w:rtl/>
        </w:rPr>
        <w:t>ا</w:t>
      </w:r>
      <w:r>
        <w:rPr>
          <w:rFonts w:hint="cs"/>
          <w:rtl/>
        </w:rPr>
        <w:t xml:space="preserve"> شارع اینجا نمی‌تواند بگوید و </w:t>
      </w:r>
      <w:r w:rsidRPr="006D5FBF">
        <w:rPr>
          <w:rFonts w:hint="cs"/>
          <w:rtl/>
        </w:rPr>
        <w:t xml:space="preserve">در </w:t>
      </w:r>
      <w:r>
        <w:rPr>
          <w:rFonts w:hint="cs"/>
          <w:rtl/>
        </w:rPr>
        <w:t>اینجا قاعده</w:t>
      </w:r>
      <w:r w:rsidRPr="006D5FBF">
        <w:rPr>
          <w:rFonts w:hint="cs"/>
          <w:rtl/>
        </w:rPr>
        <w:t xml:space="preserve"> ملازمه جاری نیست برای اینکه اجتماع ‌مثلین لازم می‌آید.</w:t>
      </w:r>
    </w:p>
    <w:p w:rsidR="006026D9" w:rsidRDefault="006026D9" w:rsidP="00B04BEF">
      <w:pPr>
        <w:rPr>
          <w:rtl/>
        </w:rPr>
      </w:pPr>
      <w:r w:rsidRPr="006D5FBF">
        <w:rPr>
          <w:rFonts w:hint="cs"/>
          <w:rtl/>
        </w:rPr>
        <w:t>س</w:t>
      </w:r>
      <w:r>
        <w:rPr>
          <w:rFonts w:hint="cs"/>
          <w:rtl/>
        </w:rPr>
        <w:t>ؤال</w:t>
      </w:r>
      <w:r w:rsidRPr="006D5FBF">
        <w:rPr>
          <w:rFonts w:hint="cs"/>
          <w:rtl/>
        </w:rPr>
        <w:t>:</w:t>
      </w:r>
      <w:r>
        <w:rPr>
          <w:rFonts w:hint="cs"/>
          <w:rtl/>
        </w:rPr>
        <w:t>؟؟؟</w:t>
      </w:r>
    </w:p>
    <w:p w:rsidR="006026D9" w:rsidRDefault="006026D9" w:rsidP="00B04BEF">
      <w:pPr>
        <w:rPr>
          <w:rtl/>
        </w:rPr>
      </w:pPr>
      <w:r w:rsidRPr="006D5FBF">
        <w:rPr>
          <w:rFonts w:hint="cs"/>
          <w:rtl/>
        </w:rPr>
        <w:t>ج</w:t>
      </w:r>
      <w:r>
        <w:rPr>
          <w:rFonts w:hint="cs"/>
          <w:rtl/>
        </w:rPr>
        <w:t>واب</w:t>
      </w:r>
      <w:r w:rsidRPr="006D5FBF">
        <w:rPr>
          <w:rFonts w:hint="cs"/>
          <w:rtl/>
        </w:rPr>
        <w:t>: عقل می‌گوید</w:t>
      </w:r>
      <w:r>
        <w:rPr>
          <w:rFonts w:hint="cs"/>
          <w:rtl/>
        </w:rPr>
        <w:t xml:space="preserve"> که</w:t>
      </w:r>
      <w:r w:rsidRPr="006D5FBF">
        <w:rPr>
          <w:rFonts w:hint="cs"/>
          <w:rtl/>
        </w:rPr>
        <w:t xml:space="preserve"> شارع نمی‌تواند این حکم را کند. عقل</w:t>
      </w:r>
      <w:r>
        <w:rPr>
          <w:rFonts w:hint="cs"/>
          <w:rtl/>
        </w:rPr>
        <w:t>،</w:t>
      </w:r>
      <w:r w:rsidRPr="006D5FBF">
        <w:rPr>
          <w:rFonts w:hint="cs"/>
          <w:rtl/>
        </w:rPr>
        <w:t xml:space="preserve"> وضعیت شارع را مشخص می‌کند.</w:t>
      </w:r>
    </w:p>
    <w:p w:rsidR="006026D9" w:rsidRPr="006D5FBF" w:rsidRDefault="006026D9" w:rsidP="000F29D2">
      <w:pPr>
        <w:pStyle w:val="Heading1"/>
        <w:rPr>
          <w:rtl/>
        </w:rPr>
      </w:pPr>
      <w:bookmarkStart w:id="4" w:name="_Toc404236313"/>
      <w:r>
        <w:rPr>
          <w:rFonts w:hint="cs"/>
          <w:rtl/>
        </w:rPr>
        <w:t>نکته</w:t>
      </w:r>
      <w:r w:rsidRPr="006D5FBF">
        <w:rPr>
          <w:rFonts w:hint="cs"/>
          <w:rtl/>
        </w:rPr>
        <w:t xml:space="preserve"> دوم</w:t>
      </w:r>
      <w:r>
        <w:rPr>
          <w:rFonts w:hint="cs"/>
          <w:rtl/>
        </w:rPr>
        <w:t>:</w:t>
      </w:r>
      <w:r w:rsidRPr="006D5FBF">
        <w:rPr>
          <w:rFonts w:hint="cs"/>
          <w:rtl/>
        </w:rPr>
        <w:t xml:space="preserve"> انواع</w:t>
      </w:r>
      <w:r>
        <w:rPr>
          <w:rtl/>
        </w:rPr>
        <w:t xml:space="preserve"> </w:t>
      </w:r>
      <w:r w:rsidRPr="006D5FBF">
        <w:rPr>
          <w:rFonts w:hint="cs"/>
          <w:rtl/>
        </w:rPr>
        <w:t>تعلّق امر</w:t>
      </w:r>
      <w:bookmarkEnd w:id="4"/>
    </w:p>
    <w:p w:rsidR="006026D9" w:rsidRDefault="006026D9" w:rsidP="00B04BEF">
      <w:pPr>
        <w:rPr>
          <w:rtl/>
        </w:rPr>
      </w:pPr>
      <w:r w:rsidRPr="006D5FBF">
        <w:rPr>
          <w:rFonts w:hint="cs"/>
          <w:rtl/>
        </w:rPr>
        <w:t xml:space="preserve"> امر</w:t>
      </w:r>
      <w:r>
        <w:rPr>
          <w:rFonts w:hint="cs"/>
          <w:rtl/>
        </w:rPr>
        <w:t>،</w:t>
      </w:r>
      <w:r w:rsidRPr="006D5FBF">
        <w:rPr>
          <w:rFonts w:hint="cs"/>
          <w:rtl/>
        </w:rPr>
        <w:t xml:space="preserve"> دو نوع می‌تواند </w:t>
      </w:r>
      <w:r>
        <w:rPr>
          <w:rFonts w:hint="cs"/>
          <w:rtl/>
        </w:rPr>
        <w:t>به مرکب تعلّق بگیرد:</w:t>
      </w:r>
    </w:p>
    <w:p w:rsidR="006026D9" w:rsidRDefault="006026D9" w:rsidP="00B04BEF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 xml:space="preserve">: </w:t>
      </w:r>
      <w:r w:rsidRPr="006D5FBF">
        <w:rPr>
          <w:rFonts w:hint="cs"/>
          <w:rtl/>
        </w:rPr>
        <w:t xml:space="preserve">گاهی امر به حاصل از مرکّب و </w:t>
      </w:r>
      <w:r>
        <w:rPr>
          <w:rFonts w:hint="cs"/>
          <w:rtl/>
        </w:rPr>
        <w:t>نتیجه‌ای</w:t>
      </w:r>
      <w:r w:rsidRPr="006D5FBF">
        <w:rPr>
          <w:rFonts w:hint="cs"/>
          <w:rtl/>
        </w:rPr>
        <w:t xml:space="preserve"> که غیر از خود مجموعه است </w:t>
      </w:r>
      <w:r>
        <w:rPr>
          <w:rFonts w:hint="cs"/>
          <w:rtl/>
        </w:rPr>
        <w:t>تعلّق می‌گیرد.</w:t>
      </w:r>
    </w:p>
    <w:p w:rsidR="006026D9" w:rsidRPr="006D5FBF" w:rsidRDefault="006026D9" w:rsidP="00B04BEF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 xml:space="preserve">: </w:t>
      </w:r>
      <w:r w:rsidRPr="006D5FBF">
        <w:rPr>
          <w:rFonts w:hint="cs"/>
          <w:rtl/>
        </w:rPr>
        <w:t xml:space="preserve">گاهی نیز امر به خود مجموعه </w:t>
      </w:r>
      <w:r>
        <w:rPr>
          <w:rFonts w:hint="eastAsia"/>
          <w:rtl/>
        </w:rPr>
        <w:t>بما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هو</w:t>
      </w:r>
      <w:r>
        <w:rPr>
          <w:rFonts w:hint="cs"/>
          <w:rtl/>
        </w:rPr>
        <w:t xml:space="preserve"> </w:t>
      </w:r>
      <w:r w:rsidRPr="006D5FBF">
        <w:rPr>
          <w:rFonts w:hint="cs"/>
          <w:rtl/>
        </w:rPr>
        <w:t xml:space="preserve">مجموعه و به </w:t>
      </w:r>
      <w:r>
        <w:rPr>
          <w:rFonts w:hint="cs"/>
          <w:rtl/>
        </w:rPr>
        <w:t>کل</w:t>
      </w:r>
      <w:r w:rsidRPr="00FF46BE">
        <w:rPr>
          <w:rFonts w:hint="cs"/>
          <w:rtl/>
        </w:rPr>
        <w:t xml:space="preserve"> </w:t>
      </w:r>
      <w:r>
        <w:rPr>
          <w:rFonts w:hint="cs"/>
          <w:rtl/>
        </w:rPr>
        <w:t>تعلّق می‌گیرد</w:t>
      </w:r>
      <w:r w:rsidRPr="006D5FBF">
        <w:rPr>
          <w:rFonts w:hint="cs"/>
          <w:rtl/>
        </w:rPr>
        <w:t xml:space="preserve">؛ </w:t>
      </w:r>
      <w:r>
        <w:rPr>
          <w:rFonts w:hint="cs"/>
          <w:rtl/>
        </w:rPr>
        <w:t>مثلاً</w:t>
      </w:r>
      <w:r w:rsidRPr="006D5FBF">
        <w:rPr>
          <w:rFonts w:hint="cs"/>
          <w:rtl/>
        </w:rPr>
        <w:t xml:space="preserve"> </w:t>
      </w:r>
      <w:r>
        <w:rPr>
          <w:rFonts w:hint="cs"/>
          <w:rtl/>
        </w:rPr>
        <w:t xml:space="preserve">در </w:t>
      </w:r>
      <w:r w:rsidRPr="006D5FBF">
        <w:rPr>
          <w:rFonts w:hint="cs"/>
          <w:rtl/>
        </w:rPr>
        <w:t>وضو شارع می‌گوید</w:t>
      </w:r>
      <w:r>
        <w:rPr>
          <w:rFonts w:hint="cs"/>
          <w:rtl/>
        </w:rPr>
        <w:t>:</w:t>
      </w:r>
      <w:r w:rsidRPr="006D5FBF">
        <w:rPr>
          <w:rFonts w:hint="cs"/>
          <w:rtl/>
        </w:rPr>
        <w:t xml:space="preserve"> </w:t>
      </w:r>
      <w:r>
        <w:rPr>
          <w:rFonts w:hint="cs"/>
          <w:rtl/>
        </w:rPr>
        <w:t>«</w:t>
      </w:r>
      <w:r w:rsidRPr="006D5FBF">
        <w:rPr>
          <w:rFonts w:hint="cs"/>
          <w:rtl/>
        </w:rPr>
        <w:t>صلّ متطّهراً</w:t>
      </w:r>
      <w:r>
        <w:rPr>
          <w:rFonts w:hint="cs"/>
          <w:rtl/>
        </w:rPr>
        <w:t>»</w:t>
      </w:r>
      <w:r w:rsidRPr="006D5FBF">
        <w:rPr>
          <w:rFonts w:hint="cs"/>
          <w:rtl/>
        </w:rPr>
        <w:t xml:space="preserve"> در اینجا بحث است که آیا همین غَسل یدین و مسح رأس رجلین طهارت است </w:t>
      </w:r>
      <w:r>
        <w:rPr>
          <w:rFonts w:hint="cs"/>
          <w:rtl/>
        </w:rPr>
        <w:t xml:space="preserve">یا اینکه </w:t>
      </w:r>
      <w:r w:rsidRPr="006D5FBF">
        <w:rPr>
          <w:rFonts w:hint="cs"/>
          <w:rtl/>
        </w:rPr>
        <w:t xml:space="preserve">حاصل از </w:t>
      </w:r>
      <w:r>
        <w:rPr>
          <w:rFonts w:hint="cs"/>
          <w:rtl/>
        </w:rPr>
        <w:t>کل مطلوب مولا است؛</w:t>
      </w:r>
      <w:r w:rsidRPr="006D5FBF">
        <w:rPr>
          <w:rFonts w:hint="cs"/>
          <w:rtl/>
        </w:rPr>
        <w:t xml:space="preserve"> یعنی وقتی </w:t>
      </w:r>
      <w:r>
        <w:rPr>
          <w:rFonts w:hint="cs"/>
          <w:rtl/>
        </w:rPr>
        <w:t>کل</w:t>
      </w:r>
      <w:r w:rsidRPr="006D5FBF">
        <w:rPr>
          <w:rFonts w:hint="cs"/>
          <w:rtl/>
        </w:rPr>
        <w:t xml:space="preserve"> انجام گر</w:t>
      </w:r>
      <w:r>
        <w:rPr>
          <w:rFonts w:hint="cs"/>
          <w:rtl/>
        </w:rPr>
        <w:t>فت، به</w:t>
      </w:r>
      <w:r w:rsidRPr="006D5FBF">
        <w:rPr>
          <w:rFonts w:hint="cs"/>
          <w:rtl/>
        </w:rPr>
        <w:t xml:space="preserve"> مطلبی منجر می‌شود که آن مطلوب مولا</w:t>
      </w:r>
      <w:r>
        <w:rPr>
          <w:rFonts w:hint="cs"/>
          <w:rtl/>
        </w:rPr>
        <w:t xml:space="preserve"> ا</w:t>
      </w:r>
      <w:r w:rsidRPr="006D5FBF">
        <w:rPr>
          <w:rFonts w:hint="cs"/>
          <w:rtl/>
        </w:rPr>
        <w:t>ست.</w:t>
      </w:r>
    </w:p>
    <w:p w:rsidR="006026D9" w:rsidRPr="006D5FBF" w:rsidRDefault="006026D9" w:rsidP="00B04BEF">
      <w:pPr>
        <w:rPr>
          <w:rtl/>
        </w:rPr>
      </w:pPr>
      <w:r>
        <w:rPr>
          <w:rFonts w:hint="cs"/>
          <w:rtl/>
        </w:rPr>
        <w:t>بنا بر</w:t>
      </w:r>
      <w:r w:rsidRPr="006D5FBF">
        <w:rPr>
          <w:rFonts w:hint="cs"/>
          <w:rtl/>
        </w:rPr>
        <w:t xml:space="preserve"> نظر اوّل</w:t>
      </w:r>
      <w:r>
        <w:rPr>
          <w:rFonts w:hint="cs"/>
          <w:rtl/>
        </w:rPr>
        <w:t>،</w:t>
      </w:r>
      <w:r w:rsidRPr="006D5FBF">
        <w:rPr>
          <w:rFonts w:hint="cs"/>
          <w:rtl/>
        </w:rPr>
        <w:t xml:space="preserve"> طهارت و وضو می‌شود مرکب</w:t>
      </w:r>
      <w:r>
        <w:rPr>
          <w:rFonts w:hint="cs"/>
          <w:rtl/>
        </w:rPr>
        <w:t>؛</w:t>
      </w:r>
      <w:r w:rsidRPr="006D5FBF">
        <w:rPr>
          <w:rFonts w:hint="cs"/>
          <w:rtl/>
        </w:rPr>
        <w:t xml:space="preserve"> یعنی همین اجزاء و </w:t>
      </w:r>
      <w:r>
        <w:rPr>
          <w:rFonts w:hint="cs"/>
          <w:rtl/>
        </w:rPr>
        <w:t>بنا بر</w:t>
      </w:r>
      <w:r w:rsidRPr="006D5FBF">
        <w:rPr>
          <w:rFonts w:hint="cs"/>
          <w:rtl/>
        </w:rPr>
        <w:t xml:space="preserve"> نظر دوم</w:t>
      </w:r>
      <w:r>
        <w:rPr>
          <w:rFonts w:hint="cs"/>
          <w:rtl/>
        </w:rPr>
        <w:t>، طهارت و وضو</w:t>
      </w:r>
      <w:r w:rsidRPr="006D5FBF">
        <w:rPr>
          <w:rFonts w:hint="cs"/>
          <w:rtl/>
        </w:rPr>
        <w:t xml:space="preserve"> یک امر وحدانیه بسیطی است که از انجام این </w:t>
      </w:r>
      <w:r>
        <w:rPr>
          <w:rFonts w:hint="cs"/>
          <w:rtl/>
        </w:rPr>
        <w:t>مقدمات</w:t>
      </w:r>
      <w:r w:rsidRPr="006D5FBF">
        <w:rPr>
          <w:rFonts w:hint="cs"/>
          <w:rtl/>
        </w:rPr>
        <w:t xml:space="preserve"> حاصل می‌شود.</w:t>
      </w:r>
      <w:r>
        <w:rPr>
          <w:rFonts w:hint="cs"/>
          <w:rtl/>
        </w:rPr>
        <w:t xml:space="preserve"> هرکدام از این نظرها باعث تأثیرهای فراوانی در فقه و اصول می‌شوند.</w:t>
      </w:r>
    </w:p>
    <w:p w:rsidR="006026D9" w:rsidRPr="006D5FBF" w:rsidRDefault="006026D9" w:rsidP="00B04BEF">
      <w:pPr>
        <w:rPr>
          <w:rtl/>
        </w:rPr>
      </w:pPr>
      <w:r w:rsidRPr="006D5FBF">
        <w:rPr>
          <w:rFonts w:hint="cs"/>
          <w:rtl/>
        </w:rPr>
        <w:t>س</w:t>
      </w:r>
      <w:r>
        <w:rPr>
          <w:rFonts w:hint="cs"/>
          <w:rtl/>
        </w:rPr>
        <w:t>ؤال</w:t>
      </w:r>
      <w:r w:rsidRPr="006D5FBF">
        <w:rPr>
          <w:rFonts w:hint="cs"/>
          <w:rtl/>
        </w:rPr>
        <w:t>:</w:t>
      </w:r>
      <w:r>
        <w:rPr>
          <w:rFonts w:hint="cs"/>
          <w:rtl/>
        </w:rPr>
        <w:t>؟؟؟</w:t>
      </w:r>
    </w:p>
    <w:p w:rsidR="006026D9" w:rsidRPr="006D5FBF" w:rsidRDefault="006026D9" w:rsidP="00B04BEF">
      <w:pPr>
        <w:rPr>
          <w:rtl/>
        </w:rPr>
      </w:pPr>
      <w:r w:rsidRPr="006D5FBF">
        <w:rPr>
          <w:rFonts w:hint="cs"/>
          <w:rtl/>
        </w:rPr>
        <w:t>ج</w:t>
      </w:r>
      <w:r>
        <w:rPr>
          <w:rFonts w:hint="cs"/>
          <w:rtl/>
        </w:rPr>
        <w:t>واب</w:t>
      </w:r>
      <w:r w:rsidRPr="006D5FBF">
        <w:rPr>
          <w:rFonts w:hint="cs"/>
          <w:rtl/>
        </w:rPr>
        <w:t xml:space="preserve">: </w:t>
      </w:r>
      <w:r>
        <w:rPr>
          <w:rFonts w:hint="cs"/>
          <w:rtl/>
        </w:rPr>
        <w:t>مولا</w:t>
      </w:r>
      <w:r w:rsidRPr="006D5FBF">
        <w:rPr>
          <w:rFonts w:hint="cs"/>
          <w:rtl/>
        </w:rPr>
        <w:t xml:space="preserve"> طهارتی </w:t>
      </w:r>
      <w:r>
        <w:rPr>
          <w:rFonts w:hint="cs"/>
          <w:rtl/>
        </w:rPr>
        <w:t xml:space="preserve">را </w:t>
      </w:r>
      <w:r w:rsidRPr="006D5FBF">
        <w:rPr>
          <w:rFonts w:hint="cs"/>
          <w:rtl/>
        </w:rPr>
        <w:t>می‌خواهد که غیر از این اجزاء است</w:t>
      </w:r>
      <w:r>
        <w:rPr>
          <w:rFonts w:hint="cs"/>
          <w:rtl/>
        </w:rPr>
        <w:t>.</w:t>
      </w:r>
      <w:r w:rsidRPr="006D5FBF">
        <w:rPr>
          <w:rFonts w:hint="cs"/>
          <w:rtl/>
        </w:rPr>
        <w:t xml:space="preserve"> </w:t>
      </w:r>
      <w:r>
        <w:rPr>
          <w:rFonts w:hint="cs"/>
          <w:rtl/>
        </w:rPr>
        <w:t xml:space="preserve">بعضی وقت‌ها مولا همین اجزاء را می‌خواهد؛ مثلاً </w:t>
      </w:r>
      <w:r w:rsidRPr="006D5FBF">
        <w:rPr>
          <w:rFonts w:hint="cs"/>
          <w:rtl/>
        </w:rPr>
        <w:t>در نماز آن</w:t>
      </w:r>
      <w:r>
        <w:rPr>
          <w:rFonts w:hint="cs"/>
          <w:rtl/>
        </w:rPr>
        <w:t xml:space="preserve"> چیزی که مأمور</w:t>
      </w:r>
      <w:r w:rsidRPr="006D5FBF">
        <w:rPr>
          <w:rFonts w:hint="cs"/>
          <w:rtl/>
        </w:rPr>
        <w:t xml:space="preserve">به </w:t>
      </w:r>
      <w:r>
        <w:rPr>
          <w:rFonts w:hint="cs"/>
          <w:rtl/>
        </w:rPr>
        <w:t xml:space="preserve">مولا </w:t>
      </w:r>
      <w:r w:rsidRPr="006D5FBF">
        <w:rPr>
          <w:rFonts w:hint="cs"/>
          <w:rtl/>
        </w:rPr>
        <w:t>است</w:t>
      </w:r>
      <w:r>
        <w:rPr>
          <w:rFonts w:hint="cs"/>
          <w:rtl/>
        </w:rPr>
        <w:t>،</w:t>
      </w:r>
      <w:r w:rsidRPr="006D5FBF">
        <w:rPr>
          <w:rFonts w:hint="cs"/>
          <w:rtl/>
        </w:rPr>
        <w:t xml:space="preserve"> اجزاء من حیث الاجتماع است.</w:t>
      </w:r>
      <w:r>
        <w:rPr>
          <w:rFonts w:hint="cs"/>
          <w:rtl/>
        </w:rPr>
        <w:t xml:space="preserve"> </w:t>
      </w:r>
      <w:r w:rsidRPr="006D5FBF">
        <w:rPr>
          <w:rFonts w:hint="cs"/>
          <w:rtl/>
        </w:rPr>
        <w:t>نماز یک حقیقت و</w:t>
      </w:r>
      <w:r>
        <w:rPr>
          <w:rFonts w:hint="cs"/>
          <w:rtl/>
        </w:rPr>
        <w:t>حدانی</w:t>
      </w:r>
      <w:r w:rsidRPr="006D5FBF">
        <w:rPr>
          <w:rFonts w:hint="cs"/>
          <w:rtl/>
        </w:rPr>
        <w:t xml:space="preserve"> بسیط است که همان معنو</w:t>
      </w:r>
      <w:r>
        <w:rPr>
          <w:rFonts w:hint="cs"/>
          <w:rtl/>
        </w:rPr>
        <w:t>ی</w:t>
      </w:r>
      <w:r w:rsidRPr="006D5FBF">
        <w:rPr>
          <w:rFonts w:hint="cs"/>
          <w:rtl/>
        </w:rPr>
        <w:t xml:space="preserve">ات </w:t>
      </w:r>
      <w:r>
        <w:rPr>
          <w:rFonts w:hint="cs"/>
          <w:rtl/>
        </w:rPr>
        <w:t>می‌باشد</w:t>
      </w:r>
      <w:r w:rsidRPr="006D5FBF">
        <w:rPr>
          <w:rFonts w:hint="cs"/>
          <w:rtl/>
        </w:rPr>
        <w:t xml:space="preserve"> و این اجزاء کمک می‌کنند تا آن حاصل شود.</w:t>
      </w:r>
      <w:r>
        <w:rPr>
          <w:rFonts w:hint="cs"/>
          <w:rtl/>
        </w:rPr>
        <w:t xml:space="preserve"> </w:t>
      </w:r>
      <w:r w:rsidRPr="006D5FBF">
        <w:rPr>
          <w:rFonts w:hint="cs"/>
          <w:rtl/>
        </w:rPr>
        <w:t xml:space="preserve">نماز همین </w:t>
      </w:r>
      <w:r>
        <w:rPr>
          <w:rFonts w:hint="cs"/>
          <w:rtl/>
        </w:rPr>
        <w:t>کل</w:t>
      </w:r>
      <w:r w:rsidRPr="006D5FBF">
        <w:rPr>
          <w:rFonts w:hint="cs"/>
          <w:rtl/>
        </w:rPr>
        <w:t xml:space="preserve"> </w:t>
      </w:r>
      <w:r>
        <w:rPr>
          <w:rFonts w:hint="cs"/>
          <w:rtl/>
        </w:rPr>
        <w:t>است و چیز دیگری نیست.</w:t>
      </w:r>
    </w:p>
    <w:p w:rsidR="006026D9" w:rsidRPr="000F29D2" w:rsidRDefault="006026D9" w:rsidP="000F29D2">
      <w:pPr>
        <w:pStyle w:val="Heading2"/>
        <w:rPr>
          <w:rtl/>
        </w:rPr>
      </w:pPr>
      <w:bookmarkStart w:id="5" w:name="_Toc404236314"/>
      <w:r w:rsidRPr="000F29D2">
        <w:rPr>
          <w:rFonts w:hint="cs"/>
          <w:rtl/>
        </w:rPr>
        <w:t>دیدگاه علماء در نوع تعلق امر به طهارت</w:t>
      </w:r>
      <w:bookmarkEnd w:id="5"/>
    </w:p>
    <w:p w:rsidR="006026D9" w:rsidRPr="006D5FBF" w:rsidRDefault="006026D9" w:rsidP="00B04BEF">
      <w:pPr>
        <w:rPr>
          <w:rtl/>
        </w:rPr>
      </w:pPr>
      <w:r w:rsidRPr="006D5FBF">
        <w:rPr>
          <w:rFonts w:hint="cs"/>
          <w:rtl/>
        </w:rPr>
        <w:t>در وضو و طهارت دو</w:t>
      </w:r>
      <w:r>
        <w:rPr>
          <w:rFonts w:hint="cs"/>
          <w:rtl/>
        </w:rPr>
        <w:t xml:space="preserve"> </w:t>
      </w:r>
      <w:r w:rsidRPr="006D5FBF">
        <w:rPr>
          <w:rFonts w:hint="cs"/>
          <w:rtl/>
        </w:rPr>
        <w:t>نظر است</w:t>
      </w:r>
      <w:r>
        <w:rPr>
          <w:rFonts w:hint="cs"/>
          <w:rtl/>
        </w:rPr>
        <w:t>:</w:t>
      </w:r>
      <w:r w:rsidRPr="006D5FBF">
        <w:rPr>
          <w:rFonts w:hint="cs"/>
          <w:rtl/>
        </w:rPr>
        <w:t xml:space="preserve"> بعضی می‌گویند</w:t>
      </w:r>
      <w:r>
        <w:rPr>
          <w:rFonts w:hint="cs"/>
          <w:rtl/>
        </w:rPr>
        <w:t>:</w:t>
      </w:r>
      <w:r w:rsidRPr="006D5FBF">
        <w:rPr>
          <w:rFonts w:hint="cs"/>
          <w:rtl/>
        </w:rPr>
        <w:t xml:space="preserve"> </w:t>
      </w:r>
      <w:r>
        <w:rPr>
          <w:rFonts w:hint="cs"/>
          <w:rtl/>
        </w:rPr>
        <w:t xml:space="preserve">مانند نماز است. </w:t>
      </w:r>
      <w:r w:rsidRPr="006D5FBF">
        <w:rPr>
          <w:rFonts w:hint="cs"/>
          <w:rtl/>
        </w:rPr>
        <w:t>وضو بگیر</w:t>
      </w:r>
      <w:r>
        <w:rPr>
          <w:rFonts w:hint="cs"/>
          <w:rtl/>
        </w:rPr>
        <w:t xml:space="preserve"> یعنی غسل یدین و مسح رأس و رجلین.</w:t>
      </w:r>
      <w:r w:rsidRPr="006D5FBF">
        <w:rPr>
          <w:rFonts w:hint="cs"/>
          <w:rtl/>
        </w:rPr>
        <w:t xml:space="preserve"> بعضی نیز می‌گویند</w:t>
      </w:r>
      <w:r>
        <w:rPr>
          <w:rFonts w:hint="cs"/>
          <w:rtl/>
        </w:rPr>
        <w:t>:</w:t>
      </w:r>
      <w:r w:rsidRPr="006D5FBF">
        <w:rPr>
          <w:rFonts w:hint="cs"/>
          <w:rtl/>
        </w:rPr>
        <w:t xml:space="preserve"> وضو </w:t>
      </w:r>
      <w:r>
        <w:rPr>
          <w:rFonts w:hint="cs"/>
          <w:rtl/>
        </w:rPr>
        <w:t>یک‌چیز</w:t>
      </w:r>
      <w:r w:rsidRPr="006D5FBF">
        <w:rPr>
          <w:rFonts w:hint="cs"/>
          <w:rtl/>
        </w:rPr>
        <w:t xml:space="preserve"> دیگری است که این اعمال</w:t>
      </w:r>
      <w:r>
        <w:rPr>
          <w:rFonts w:hint="cs"/>
          <w:rtl/>
        </w:rPr>
        <w:t>،</w:t>
      </w:r>
      <w:r w:rsidRPr="006D5FBF">
        <w:rPr>
          <w:rFonts w:hint="cs"/>
          <w:rtl/>
        </w:rPr>
        <w:t xml:space="preserve"> </w:t>
      </w:r>
      <w:r>
        <w:rPr>
          <w:rFonts w:hint="cs"/>
          <w:rtl/>
        </w:rPr>
        <w:t>مقد</w:t>
      </w:r>
      <w:r w:rsidRPr="006D5FBF">
        <w:rPr>
          <w:rFonts w:hint="cs"/>
          <w:rtl/>
        </w:rPr>
        <w:t>م</w:t>
      </w:r>
      <w:r>
        <w:rPr>
          <w:rFonts w:hint="cs"/>
          <w:rtl/>
        </w:rPr>
        <w:t>ه حصول آن است. مأمور</w:t>
      </w:r>
      <w:r w:rsidRPr="006D5FBF">
        <w:rPr>
          <w:rFonts w:hint="cs"/>
          <w:rtl/>
        </w:rPr>
        <w:t xml:space="preserve">به آن امر، </w:t>
      </w:r>
      <w:r w:rsidRPr="006D5FBF">
        <w:rPr>
          <w:rFonts w:hint="cs"/>
          <w:rtl/>
        </w:rPr>
        <w:lastRenderedPageBreak/>
        <w:t xml:space="preserve">واحد </w:t>
      </w:r>
      <w:r>
        <w:rPr>
          <w:rFonts w:hint="cs"/>
          <w:rtl/>
        </w:rPr>
        <w:t xml:space="preserve">و </w:t>
      </w:r>
      <w:r w:rsidRPr="006D5FBF">
        <w:rPr>
          <w:rFonts w:hint="cs"/>
          <w:rtl/>
        </w:rPr>
        <w:t>بسیط و حاصل از این مجموعه است. این دو</w:t>
      </w:r>
      <w:r>
        <w:rPr>
          <w:rFonts w:hint="cs"/>
          <w:rtl/>
        </w:rPr>
        <w:t xml:space="preserve"> نوع</w:t>
      </w:r>
      <w:r w:rsidRPr="006D5FBF">
        <w:rPr>
          <w:rFonts w:hint="cs"/>
          <w:rtl/>
        </w:rPr>
        <w:t xml:space="preserve"> تعلّق امر در مواردی</w:t>
      </w:r>
      <w:r>
        <w:rPr>
          <w:rFonts w:hint="cs"/>
          <w:rtl/>
        </w:rPr>
        <w:t xml:space="preserve"> است</w:t>
      </w:r>
      <w:r w:rsidRPr="006D5FBF">
        <w:rPr>
          <w:rFonts w:hint="cs"/>
          <w:rtl/>
        </w:rPr>
        <w:t xml:space="preserve"> که </w:t>
      </w:r>
      <w:r>
        <w:rPr>
          <w:rFonts w:hint="cs"/>
          <w:rtl/>
        </w:rPr>
        <w:t>کل</w:t>
      </w:r>
      <w:r w:rsidRPr="006D5FBF">
        <w:rPr>
          <w:rFonts w:hint="cs"/>
          <w:rtl/>
        </w:rPr>
        <w:t xml:space="preserve"> و مرکب داریم</w:t>
      </w:r>
      <w:r>
        <w:rPr>
          <w:rFonts w:hint="cs"/>
          <w:rtl/>
        </w:rPr>
        <w:t>؛ اما</w:t>
      </w:r>
      <w:r w:rsidRPr="006D5FBF">
        <w:rPr>
          <w:rFonts w:hint="cs"/>
          <w:rtl/>
        </w:rPr>
        <w:t xml:space="preserve"> جایی که بسیط باشد </w:t>
      </w:r>
      <w:r>
        <w:rPr>
          <w:rFonts w:hint="cs"/>
          <w:rtl/>
        </w:rPr>
        <w:t>این‌طور</w:t>
      </w:r>
      <w:r w:rsidRPr="006D5FBF">
        <w:rPr>
          <w:rFonts w:hint="cs"/>
          <w:rtl/>
        </w:rPr>
        <w:t xml:space="preserve"> نیست.</w:t>
      </w:r>
    </w:p>
    <w:p w:rsidR="006026D9" w:rsidRDefault="006026D9" w:rsidP="000F29D2">
      <w:pPr>
        <w:pStyle w:val="Heading1"/>
        <w:rPr>
          <w:rtl/>
        </w:rPr>
      </w:pPr>
      <w:bookmarkStart w:id="6" w:name="_Toc404236315"/>
      <w:r>
        <w:rPr>
          <w:rFonts w:hint="cs"/>
          <w:rtl/>
        </w:rPr>
        <w:t>ارتباط انواع تعلق امر با بحث مقدمه</w:t>
      </w:r>
      <w:bookmarkEnd w:id="6"/>
    </w:p>
    <w:p w:rsidR="006026D9" w:rsidRPr="006D5FBF" w:rsidRDefault="006026D9" w:rsidP="00B04BEF">
      <w:pPr>
        <w:rPr>
          <w:rtl/>
        </w:rPr>
      </w:pPr>
      <w:r>
        <w:rPr>
          <w:rFonts w:hint="cs"/>
          <w:rtl/>
        </w:rPr>
        <w:t xml:space="preserve">ارتباط </w:t>
      </w:r>
      <w:r w:rsidRPr="006D5FBF">
        <w:rPr>
          <w:rFonts w:hint="cs"/>
          <w:rtl/>
        </w:rPr>
        <w:t xml:space="preserve">این بحث با بحث ما </w:t>
      </w:r>
      <w:r>
        <w:rPr>
          <w:rFonts w:hint="cs"/>
          <w:rtl/>
        </w:rPr>
        <w:t>این است که اگر درجایی مأمور</w:t>
      </w:r>
      <w:r w:rsidRPr="006D5FBF">
        <w:rPr>
          <w:rFonts w:hint="cs"/>
          <w:rtl/>
        </w:rPr>
        <w:t>به</w:t>
      </w:r>
      <w:r>
        <w:rPr>
          <w:rFonts w:hint="cs"/>
          <w:rtl/>
        </w:rPr>
        <w:t>،</w:t>
      </w:r>
      <w:r w:rsidRPr="006D5FBF">
        <w:rPr>
          <w:rFonts w:hint="cs"/>
          <w:rtl/>
        </w:rPr>
        <w:t xml:space="preserve"> امر واحد بسیطی</w:t>
      </w:r>
      <w:r>
        <w:rPr>
          <w:rFonts w:hint="cs"/>
          <w:rtl/>
        </w:rPr>
        <w:t xml:space="preserve"> باشد</w:t>
      </w:r>
      <w:r w:rsidRPr="006D5FBF">
        <w:rPr>
          <w:rFonts w:hint="cs"/>
          <w:rtl/>
        </w:rPr>
        <w:t xml:space="preserve"> که حاصل از </w:t>
      </w:r>
      <w:r>
        <w:rPr>
          <w:rFonts w:hint="cs"/>
          <w:rtl/>
        </w:rPr>
        <w:t xml:space="preserve">کل است </w:t>
      </w:r>
      <w:r w:rsidRPr="006D5FBF">
        <w:rPr>
          <w:rFonts w:hint="cs"/>
          <w:rtl/>
        </w:rPr>
        <w:t xml:space="preserve">نه عین </w:t>
      </w:r>
      <w:r>
        <w:rPr>
          <w:rFonts w:hint="cs"/>
          <w:rtl/>
        </w:rPr>
        <w:t>کل</w:t>
      </w:r>
      <w:r w:rsidRPr="006D5FBF">
        <w:rPr>
          <w:rFonts w:hint="cs"/>
          <w:rtl/>
        </w:rPr>
        <w:t xml:space="preserve"> </w:t>
      </w:r>
      <w:r>
        <w:rPr>
          <w:rFonts w:hint="cs"/>
          <w:rtl/>
        </w:rPr>
        <w:t>[حالت دوم]</w:t>
      </w:r>
      <w:r w:rsidRPr="006D5FBF">
        <w:rPr>
          <w:rFonts w:hint="cs"/>
          <w:rtl/>
        </w:rPr>
        <w:t xml:space="preserve"> بحث </w:t>
      </w:r>
      <w:r>
        <w:rPr>
          <w:rFonts w:hint="cs"/>
          <w:rtl/>
        </w:rPr>
        <w:t>جاری نمی‌شود</w:t>
      </w:r>
      <w:r w:rsidRPr="006D5FBF">
        <w:rPr>
          <w:rFonts w:hint="cs"/>
          <w:rtl/>
        </w:rPr>
        <w:t xml:space="preserve"> و همه اجزاء</w:t>
      </w:r>
      <w:r>
        <w:rPr>
          <w:rFonts w:hint="cs"/>
          <w:rtl/>
        </w:rPr>
        <w:t>،</w:t>
      </w:r>
      <w:r w:rsidRPr="006D5FBF">
        <w:rPr>
          <w:rFonts w:hint="cs"/>
          <w:rtl/>
        </w:rPr>
        <w:t xml:space="preserve"> </w:t>
      </w:r>
      <w:r>
        <w:rPr>
          <w:rFonts w:hint="cs"/>
          <w:rtl/>
        </w:rPr>
        <w:t>مقد</w:t>
      </w:r>
      <w:r w:rsidRPr="006D5FBF">
        <w:rPr>
          <w:rFonts w:hint="cs"/>
          <w:rtl/>
        </w:rPr>
        <w:t xml:space="preserve">مه خارجیه </w:t>
      </w:r>
      <w:r>
        <w:rPr>
          <w:rFonts w:hint="cs"/>
          <w:rtl/>
        </w:rPr>
        <w:t>می‌شوند؛ برای اینکه این اجزاء مأمور</w:t>
      </w:r>
      <w:r w:rsidRPr="006D5FBF">
        <w:rPr>
          <w:rFonts w:hint="cs"/>
          <w:rtl/>
        </w:rPr>
        <w:t xml:space="preserve">به نیستند و امر به </w:t>
      </w:r>
      <w:r>
        <w:rPr>
          <w:rFonts w:hint="cs"/>
          <w:rtl/>
        </w:rPr>
        <w:t xml:space="preserve">چیز </w:t>
      </w:r>
      <w:r w:rsidRPr="006D5FBF">
        <w:rPr>
          <w:rFonts w:hint="cs"/>
          <w:rtl/>
        </w:rPr>
        <w:t xml:space="preserve">بسیطی </w:t>
      </w:r>
      <w:r>
        <w:rPr>
          <w:rFonts w:hint="cs"/>
          <w:rtl/>
        </w:rPr>
        <w:t xml:space="preserve">است </w:t>
      </w:r>
      <w:r w:rsidRPr="006D5FBF">
        <w:rPr>
          <w:rFonts w:hint="cs"/>
          <w:rtl/>
        </w:rPr>
        <w:t xml:space="preserve">که از </w:t>
      </w:r>
      <w:r>
        <w:rPr>
          <w:rFonts w:hint="cs"/>
          <w:rtl/>
        </w:rPr>
        <w:t>کل</w:t>
      </w:r>
      <w:r w:rsidRPr="006D5FBF">
        <w:rPr>
          <w:rFonts w:hint="cs"/>
          <w:rtl/>
        </w:rPr>
        <w:t xml:space="preserve"> حاصل می‌شود</w:t>
      </w:r>
      <w:r>
        <w:rPr>
          <w:rFonts w:hint="cs"/>
          <w:rtl/>
        </w:rPr>
        <w:t>.</w:t>
      </w:r>
    </w:p>
    <w:p w:rsidR="006026D9" w:rsidRPr="006D5FBF" w:rsidRDefault="006026D9" w:rsidP="00B04BEF">
      <w:pPr>
        <w:rPr>
          <w:rtl/>
        </w:rPr>
      </w:pPr>
      <w:r w:rsidRPr="006D5FBF">
        <w:rPr>
          <w:rFonts w:hint="cs"/>
          <w:rtl/>
        </w:rPr>
        <w:t>س</w:t>
      </w:r>
      <w:r>
        <w:rPr>
          <w:rFonts w:hint="cs"/>
          <w:rtl/>
        </w:rPr>
        <w:t>ؤال</w:t>
      </w:r>
      <w:r w:rsidRPr="006D5FBF">
        <w:rPr>
          <w:rFonts w:hint="cs"/>
          <w:rtl/>
        </w:rPr>
        <w:t>:</w:t>
      </w:r>
      <w:r>
        <w:rPr>
          <w:rFonts w:hint="cs"/>
          <w:rtl/>
        </w:rPr>
        <w:t>؟؟؟</w:t>
      </w:r>
    </w:p>
    <w:p w:rsidR="006026D9" w:rsidRPr="006D5FBF" w:rsidRDefault="006026D9" w:rsidP="00B04BEF">
      <w:pPr>
        <w:rPr>
          <w:rtl/>
        </w:rPr>
      </w:pPr>
      <w:r w:rsidRPr="006D5FBF">
        <w:rPr>
          <w:rFonts w:hint="cs"/>
          <w:rtl/>
        </w:rPr>
        <w:t>ج</w:t>
      </w:r>
      <w:r>
        <w:rPr>
          <w:rFonts w:hint="cs"/>
          <w:rtl/>
        </w:rPr>
        <w:t>واب</w:t>
      </w:r>
      <w:r w:rsidRPr="006D5FBF">
        <w:rPr>
          <w:rFonts w:hint="cs"/>
          <w:rtl/>
        </w:rPr>
        <w:t xml:space="preserve">: </w:t>
      </w:r>
      <w:r>
        <w:rPr>
          <w:rFonts w:hint="cs"/>
          <w:rtl/>
        </w:rPr>
        <w:t>همان‌جا</w:t>
      </w:r>
      <w:r w:rsidRPr="006D5FBF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بر طه</w:t>
      </w:r>
      <w:r w:rsidRPr="006D5FBF">
        <w:rPr>
          <w:rFonts w:hint="cs"/>
          <w:rtl/>
        </w:rPr>
        <w:t>ا</w:t>
      </w:r>
      <w:r>
        <w:rPr>
          <w:rFonts w:hint="cs"/>
          <w:rtl/>
        </w:rPr>
        <w:t>ر</w:t>
      </w:r>
      <w:r w:rsidRPr="006D5FBF">
        <w:rPr>
          <w:rFonts w:hint="cs"/>
          <w:rtl/>
        </w:rPr>
        <w:t>ت امر شده است می‌گویند</w:t>
      </w:r>
      <w:r>
        <w:rPr>
          <w:rFonts w:hint="cs"/>
          <w:rtl/>
        </w:rPr>
        <w:t>: طهارت یعنی همان افعال.</w:t>
      </w:r>
      <w:r w:rsidRPr="006D5FBF">
        <w:rPr>
          <w:rFonts w:hint="cs"/>
          <w:rtl/>
        </w:rPr>
        <w:t xml:space="preserve"> در این</w:t>
      </w:r>
      <w:r>
        <w:rPr>
          <w:rFonts w:hint="cs"/>
          <w:rtl/>
        </w:rPr>
        <w:t xml:space="preserve"> موارد الفاظ مهم نیستند و</w:t>
      </w:r>
      <w:r w:rsidRPr="006D5FBF">
        <w:rPr>
          <w:rFonts w:hint="cs"/>
          <w:rtl/>
        </w:rPr>
        <w:t xml:space="preserve"> باید در مضامین روایات دقّت شود.</w:t>
      </w:r>
    </w:p>
    <w:p w:rsidR="006026D9" w:rsidRPr="006D5FBF" w:rsidRDefault="006026D9" w:rsidP="00B04BEF">
      <w:pPr>
        <w:rPr>
          <w:rtl/>
        </w:rPr>
      </w:pPr>
      <w:r w:rsidRPr="006D5FBF">
        <w:rPr>
          <w:rFonts w:hint="cs"/>
          <w:rtl/>
        </w:rPr>
        <w:t xml:space="preserve">بنابراین بحث </w:t>
      </w:r>
      <w:r>
        <w:rPr>
          <w:rFonts w:hint="cs"/>
          <w:rtl/>
        </w:rPr>
        <w:t>ما راجع به مقدمه</w:t>
      </w:r>
      <w:r w:rsidRPr="006D5FBF">
        <w:rPr>
          <w:rFonts w:hint="cs"/>
          <w:rtl/>
        </w:rPr>
        <w:t xml:space="preserve"> داخلی و خارجی ربطی به حالت دوم</w:t>
      </w:r>
      <w:r>
        <w:rPr>
          <w:rFonts w:hint="cs"/>
          <w:rtl/>
        </w:rPr>
        <w:t xml:space="preserve"> (درجایی که امر روی «کل بما هو کل» آمده)</w:t>
      </w:r>
      <w:r w:rsidRPr="006D5FBF">
        <w:rPr>
          <w:rFonts w:hint="cs"/>
          <w:rtl/>
        </w:rPr>
        <w:t xml:space="preserve"> ندارد و </w:t>
      </w:r>
      <w:r>
        <w:rPr>
          <w:rFonts w:hint="cs"/>
          <w:rtl/>
        </w:rPr>
        <w:t>درواقع</w:t>
      </w:r>
      <w:r w:rsidRPr="006D5FBF">
        <w:rPr>
          <w:rFonts w:hint="cs"/>
          <w:rtl/>
        </w:rPr>
        <w:t xml:space="preserve"> بین </w:t>
      </w:r>
      <w:r>
        <w:rPr>
          <w:rFonts w:hint="cs"/>
          <w:rtl/>
        </w:rPr>
        <w:t>مقدمه و ذی‌المقدمه</w:t>
      </w:r>
      <w:r w:rsidRPr="006D5FBF">
        <w:rPr>
          <w:rFonts w:hint="cs"/>
          <w:rtl/>
        </w:rPr>
        <w:t xml:space="preserve"> </w:t>
      </w:r>
      <w:r>
        <w:rPr>
          <w:rFonts w:hint="cs"/>
          <w:rtl/>
        </w:rPr>
        <w:t>تغایر است.</w:t>
      </w:r>
      <w:r w:rsidRPr="006D5FBF">
        <w:rPr>
          <w:rFonts w:hint="cs"/>
          <w:rtl/>
        </w:rPr>
        <w:t xml:space="preserve"> البت</w:t>
      </w:r>
      <w:r>
        <w:rPr>
          <w:rFonts w:hint="cs"/>
          <w:rtl/>
        </w:rPr>
        <w:t>ه مقدمه ولو اینکه تغایر پیدا کند ام</w:t>
      </w:r>
      <w:r w:rsidRPr="006D5FBF">
        <w:rPr>
          <w:rFonts w:hint="cs"/>
          <w:rtl/>
        </w:rPr>
        <w:t xml:space="preserve">ا گاهی تحقّق </w:t>
      </w:r>
      <w:r>
        <w:rPr>
          <w:rFonts w:hint="cs"/>
          <w:rtl/>
        </w:rPr>
        <w:t>ذی‌المقدمه</w:t>
      </w:r>
      <w:r w:rsidRPr="006D5FBF">
        <w:rPr>
          <w:rFonts w:hint="cs"/>
          <w:rtl/>
        </w:rPr>
        <w:t xml:space="preserve"> </w:t>
      </w:r>
      <w:r>
        <w:rPr>
          <w:rFonts w:hint="cs"/>
          <w:rtl/>
        </w:rPr>
        <w:t>ازنظر</w:t>
      </w:r>
      <w:r w:rsidRPr="006D5FBF">
        <w:rPr>
          <w:rFonts w:hint="cs"/>
          <w:rtl/>
        </w:rPr>
        <w:t xml:space="preserve"> زمانی </w:t>
      </w:r>
      <w:r>
        <w:rPr>
          <w:rFonts w:hint="cs"/>
          <w:rtl/>
        </w:rPr>
        <w:t>متأخّر</w:t>
      </w:r>
      <w:r w:rsidRPr="006D5FBF">
        <w:rPr>
          <w:rFonts w:hint="cs"/>
          <w:rtl/>
        </w:rPr>
        <w:t xml:space="preserve"> است و </w:t>
      </w:r>
      <w:r>
        <w:rPr>
          <w:rFonts w:hint="cs"/>
          <w:rtl/>
        </w:rPr>
        <w:t>یک‌بار</w:t>
      </w:r>
      <w:r w:rsidRPr="006D5FBF">
        <w:rPr>
          <w:rFonts w:hint="cs"/>
          <w:rtl/>
        </w:rPr>
        <w:t xml:space="preserve"> نیز </w:t>
      </w:r>
      <w:r>
        <w:rPr>
          <w:rFonts w:hint="cs"/>
          <w:rtl/>
        </w:rPr>
        <w:t xml:space="preserve">ذی‌المقدمه همراه اجزاء حاصل می‌شود. </w:t>
      </w:r>
      <w:r w:rsidRPr="006D5FBF">
        <w:rPr>
          <w:rFonts w:hint="cs"/>
          <w:rtl/>
        </w:rPr>
        <w:t>این دو مورد فرقی ندارند ب</w:t>
      </w:r>
      <w:r>
        <w:rPr>
          <w:rFonts w:hint="cs"/>
          <w:rtl/>
        </w:rPr>
        <w:t>لکه همین‌که تغایر وجودی دارند</w:t>
      </w:r>
      <w:r w:rsidRPr="006D5FBF">
        <w:rPr>
          <w:rFonts w:hint="cs"/>
          <w:rtl/>
        </w:rPr>
        <w:t xml:space="preserve"> کافی ا</w:t>
      </w:r>
      <w:r>
        <w:rPr>
          <w:rFonts w:hint="cs"/>
          <w:rtl/>
        </w:rPr>
        <w:t>ست ولو زماناً تغایر داشته باشند.</w:t>
      </w:r>
    </w:p>
    <w:p w:rsidR="006026D9" w:rsidRPr="006D5FBF" w:rsidRDefault="006026D9" w:rsidP="00B04BEF">
      <w:pPr>
        <w:rPr>
          <w:rtl/>
        </w:rPr>
      </w:pPr>
      <w:r>
        <w:rPr>
          <w:rFonts w:hint="cs"/>
          <w:rtl/>
        </w:rPr>
        <w:t>پس این موارد که امر به «کل بما هو کل»</w:t>
      </w:r>
      <w:r w:rsidRPr="006D5FBF">
        <w:rPr>
          <w:rFonts w:hint="cs"/>
          <w:rtl/>
        </w:rPr>
        <w:t xml:space="preserve"> تعلّق نگرفته </w:t>
      </w:r>
      <w:r>
        <w:rPr>
          <w:rFonts w:hint="cs"/>
          <w:rtl/>
        </w:rPr>
        <w:t>بلکه به حاصل از کل</w:t>
      </w:r>
      <w:r w:rsidRPr="006D5FBF">
        <w:rPr>
          <w:rFonts w:hint="cs"/>
          <w:rtl/>
        </w:rPr>
        <w:t xml:space="preserve"> تعلّق گرفته است</w:t>
      </w:r>
      <w:r>
        <w:rPr>
          <w:rFonts w:hint="cs"/>
          <w:rtl/>
        </w:rPr>
        <w:t xml:space="preserve"> از بحث ما (که گفته شد نمی‌شود مقد</w:t>
      </w:r>
      <w:r w:rsidRPr="006D5FBF">
        <w:rPr>
          <w:rFonts w:hint="cs"/>
          <w:rtl/>
        </w:rPr>
        <w:t xml:space="preserve">مه </w:t>
      </w:r>
      <w:r>
        <w:rPr>
          <w:rFonts w:hint="cs"/>
          <w:rtl/>
        </w:rPr>
        <w:t xml:space="preserve">داخلیه </w:t>
      </w:r>
      <w:r w:rsidRPr="006D5FBF">
        <w:rPr>
          <w:rFonts w:hint="cs"/>
          <w:rtl/>
        </w:rPr>
        <w:t>باشد</w:t>
      </w:r>
      <w:r>
        <w:rPr>
          <w:rFonts w:hint="cs"/>
          <w:rtl/>
        </w:rPr>
        <w:t>)</w:t>
      </w:r>
      <w:r w:rsidRPr="006D5FBF">
        <w:rPr>
          <w:rFonts w:hint="cs"/>
          <w:rtl/>
        </w:rPr>
        <w:t xml:space="preserve"> </w:t>
      </w:r>
      <w:r>
        <w:rPr>
          <w:rFonts w:hint="cs"/>
          <w:rtl/>
        </w:rPr>
        <w:t>خارج است؛ ام</w:t>
      </w:r>
      <w:r w:rsidRPr="006D5FBF">
        <w:rPr>
          <w:rFonts w:hint="cs"/>
          <w:rtl/>
        </w:rPr>
        <w:t>ا ص</w:t>
      </w:r>
      <w:r>
        <w:rPr>
          <w:rFonts w:hint="cs"/>
          <w:rtl/>
        </w:rPr>
        <w:t>ورت اول (درجایی که امر روی خود کل آمده است</w:t>
      </w:r>
      <w:r w:rsidRPr="006D5FBF">
        <w:rPr>
          <w:rFonts w:hint="cs"/>
          <w:rtl/>
        </w:rPr>
        <w:t>) اجزاء</w:t>
      </w:r>
      <w:r>
        <w:rPr>
          <w:rFonts w:hint="cs"/>
          <w:rtl/>
        </w:rPr>
        <w:t>، مقدمه داخلیه می‌شوند.</w:t>
      </w:r>
    </w:p>
    <w:p w:rsidR="006026D9" w:rsidRDefault="006026D9" w:rsidP="000F29D2">
      <w:pPr>
        <w:pStyle w:val="Heading1"/>
        <w:rPr>
          <w:rtl/>
        </w:rPr>
      </w:pPr>
      <w:bookmarkStart w:id="7" w:name="_Toc404236316"/>
      <w:r>
        <w:rPr>
          <w:rFonts w:hint="cs"/>
          <w:rtl/>
        </w:rPr>
        <w:t>نوع سوم تعلق امر</w:t>
      </w:r>
      <w:bookmarkEnd w:id="7"/>
    </w:p>
    <w:p w:rsidR="006026D9" w:rsidRDefault="006026D9" w:rsidP="00B04BEF">
      <w:pPr>
        <w:rPr>
          <w:rtl/>
        </w:rPr>
      </w:pPr>
      <w:r w:rsidRPr="006D5FBF">
        <w:rPr>
          <w:rFonts w:hint="cs"/>
          <w:rtl/>
        </w:rPr>
        <w:t>نوع سومی</w:t>
      </w:r>
      <w:r>
        <w:rPr>
          <w:rFonts w:hint="cs"/>
          <w:rtl/>
        </w:rPr>
        <w:t xml:space="preserve"> نیز در اینجا متصور است به این صورت که گاهی شارع درجاهایی که کل</w:t>
      </w:r>
      <w:r w:rsidRPr="006D5FBF">
        <w:rPr>
          <w:rFonts w:hint="cs"/>
          <w:rtl/>
        </w:rPr>
        <w:t xml:space="preserve"> را می‌خواهد</w:t>
      </w:r>
      <w:r>
        <w:rPr>
          <w:rFonts w:hint="cs"/>
          <w:rtl/>
        </w:rPr>
        <w:t>، درواقع جزء اخیر</w:t>
      </w:r>
      <w:r w:rsidRPr="006D5FBF">
        <w:rPr>
          <w:rFonts w:hint="cs"/>
          <w:rtl/>
        </w:rPr>
        <w:t xml:space="preserve"> را می‌خواهد ولی جزء </w:t>
      </w:r>
      <w:r>
        <w:rPr>
          <w:rFonts w:hint="cs"/>
          <w:rtl/>
        </w:rPr>
        <w:t>اخیر، بدون مقدمات و اجزای دیگر مر</w:t>
      </w:r>
      <w:r w:rsidRPr="006D5FBF">
        <w:rPr>
          <w:rFonts w:hint="cs"/>
          <w:rtl/>
        </w:rPr>
        <w:t>کب نمی‌شود</w:t>
      </w:r>
      <w:r>
        <w:rPr>
          <w:rFonts w:hint="cs"/>
          <w:rtl/>
        </w:rPr>
        <w:t>؛</w:t>
      </w:r>
      <w:r w:rsidRPr="006D5FBF">
        <w:rPr>
          <w:rFonts w:hint="cs"/>
          <w:rtl/>
        </w:rPr>
        <w:t xml:space="preserve"> یعنی شارع وقتی ما را به مرکبی امر کرده </w:t>
      </w:r>
      <w:r>
        <w:rPr>
          <w:rFonts w:hint="cs"/>
          <w:rtl/>
        </w:rPr>
        <w:t>درواقع جزء آخر مطلوبش بوده است و بقی</w:t>
      </w:r>
      <w:r w:rsidRPr="006D5FBF">
        <w:rPr>
          <w:rFonts w:hint="cs"/>
          <w:rtl/>
        </w:rPr>
        <w:t>ه</w:t>
      </w:r>
      <w:r>
        <w:rPr>
          <w:rFonts w:hint="cs"/>
          <w:rtl/>
        </w:rPr>
        <w:t>،</w:t>
      </w:r>
      <w:r w:rsidRPr="006D5FBF">
        <w:rPr>
          <w:rFonts w:hint="cs"/>
          <w:rtl/>
        </w:rPr>
        <w:t xml:space="preserve"> </w:t>
      </w:r>
      <w:r>
        <w:rPr>
          <w:rFonts w:hint="cs"/>
          <w:rtl/>
        </w:rPr>
        <w:t>مقد</w:t>
      </w:r>
      <w:r w:rsidRPr="006D5FBF">
        <w:rPr>
          <w:rFonts w:hint="cs"/>
          <w:rtl/>
        </w:rPr>
        <w:t>میت دارند</w:t>
      </w:r>
      <w:r>
        <w:rPr>
          <w:rFonts w:hint="cs"/>
          <w:rtl/>
        </w:rPr>
        <w:t xml:space="preserve">. </w:t>
      </w:r>
      <w:r w:rsidRPr="006D5FBF">
        <w:rPr>
          <w:rFonts w:hint="cs"/>
          <w:rtl/>
        </w:rPr>
        <w:t>جزء آخر</w:t>
      </w:r>
      <w:r>
        <w:rPr>
          <w:rFonts w:hint="cs"/>
          <w:rtl/>
        </w:rPr>
        <w:t xml:space="preserve"> پیوندی با مجموعه </w:t>
      </w:r>
      <w:r w:rsidRPr="006D5FBF">
        <w:rPr>
          <w:rFonts w:hint="cs"/>
          <w:rtl/>
        </w:rPr>
        <w:t>دارد که بدون آن</w:t>
      </w:r>
      <w:r>
        <w:rPr>
          <w:rFonts w:hint="cs"/>
          <w:rtl/>
        </w:rPr>
        <w:t>،</w:t>
      </w:r>
      <w:r w:rsidRPr="006D5FBF">
        <w:rPr>
          <w:rFonts w:hint="cs"/>
          <w:rtl/>
        </w:rPr>
        <w:t xml:space="preserve"> مجموعه نمی‌تواند واقع شود.</w:t>
      </w:r>
    </w:p>
    <w:p w:rsidR="006026D9" w:rsidRDefault="006026D9" w:rsidP="00B04BEF">
      <w:pPr>
        <w:rPr>
          <w:rtl/>
        </w:rPr>
      </w:pPr>
      <w:r w:rsidRPr="006D5FBF">
        <w:rPr>
          <w:rFonts w:hint="cs"/>
          <w:rtl/>
        </w:rPr>
        <w:lastRenderedPageBreak/>
        <w:t>این صورت از بحث ما خارج است</w:t>
      </w:r>
      <w:r>
        <w:rPr>
          <w:rFonts w:hint="cs"/>
          <w:rtl/>
        </w:rPr>
        <w:t>؛</w:t>
      </w:r>
      <w:r w:rsidRPr="006D5FBF">
        <w:rPr>
          <w:rFonts w:hint="cs"/>
          <w:rtl/>
        </w:rPr>
        <w:t xml:space="preserve"> زیرا مطلوب شارع </w:t>
      </w:r>
      <w:r>
        <w:rPr>
          <w:rFonts w:hint="cs"/>
          <w:rtl/>
        </w:rPr>
        <w:t xml:space="preserve">در اینجا </w:t>
      </w:r>
      <w:r w:rsidRPr="006D5FBF">
        <w:rPr>
          <w:rFonts w:hint="cs"/>
          <w:rtl/>
        </w:rPr>
        <w:t xml:space="preserve">جزء آخر است </w:t>
      </w:r>
      <w:r>
        <w:rPr>
          <w:rFonts w:hint="cs"/>
          <w:rtl/>
        </w:rPr>
        <w:t>که</w:t>
      </w:r>
      <w:r w:rsidRPr="006D5FBF">
        <w:rPr>
          <w:rFonts w:hint="cs"/>
          <w:rtl/>
        </w:rPr>
        <w:t xml:space="preserve"> امر نفسی د</w:t>
      </w:r>
      <w:r>
        <w:rPr>
          <w:rFonts w:hint="cs"/>
          <w:rtl/>
        </w:rPr>
        <w:t>ارد و بقیه امر غیری دارند و مقدمه خارجیه است؛ مثلاً در مجس</w:t>
      </w:r>
      <w:r w:rsidRPr="006D5FBF">
        <w:rPr>
          <w:rFonts w:hint="cs"/>
          <w:rtl/>
        </w:rPr>
        <w:t>مه ممکن است کسی بگوید که حرام است</w:t>
      </w:r>
      <w:r>
        <w:rPr>
          <w:rFonts w:hint="cs"/>
          <w:rtl/>
        </w:rPr>
        <w:t>؛ لذا جزء آخر را نمی‌سازد</w:t>
      </w:r>
      <w:r w:rsidRPr="006D5FBF">
        <w:rPr>
          <w:rFonts w:hint="cs"/>
          <w:rtl/>
        </w:rPr>
        <w:t xml:space="preserve"> </w:t>
      </w:r>
      <w:r>
        <w:rPr>
          <w:rFonts w:hint="cs"/>
          <w:rtl/>
        </w:rPr>
        <w:t>زیرا شارع آن را نمی‌خواهد و بقی</w:t>
      </w:r>
      <w:r w:rsidRPr="006D5FBF">
        <w:rPr>
          <w:rFonts w:hint="cs"/>
          <w:rtl/>
        </w:rPr>
        <w:t>ه حرمتی ندارند</w:t>
      </w:r>
      <w:r>
        <w:rPr>
          <w:rFonts w:hint="cs"/>
          <w:rtl/>
        </w:rPr>
        <w:t>.</w:t>
      </w:r>
      <w:r w:rsidRPr="006D5FBF">
        <w:rPr>
          <w:rFonts w:hint="cs"/>
          <w:rtl/>
        </w:rPr>
        <w:t xml:space="preserve"> البته ا</w:t>
      </w:r>
      <w:r>
        <w:rPr>
          <w:rFonts w:hint="cs"/>
          <w:rtl/>
        </w:rPr>
        <w:t>ین در مقدمه</w:t>
      </w:r>
      <w:r w:rsidRPr="006D5FBF">
        <w:rPr>
          <w:rFonts w:hint="cs"/>
          <w:rtl/>
        </w:rPr>
        <w:t xml:space="preserve"> تحریمیه</w:t>
      </w:r>
      <w:r>
        <w:rPr>
          <w:rFonts w:hint="cs"/>
          <w:rtl/>
        </w:rPr>
        <w:t xml:space="preserve"> است ولی در طرف وجوبش نیز شاید </w:t>
      </w:r>
      <w:r w:rsidRPr="006D5FBF">
        <w:rPr>
          <w:rFonts w:hint="cs"/>
          <w:rtl/>
        </w:rPr>
        <w:t>وجود داشته باشد.</w:t>
      </w:r>
    </w:p>
    <w:p w:rsidR="006026D9" w:rsidRDefault="006026D9" w:rsidP="000F29D2">
      <w:pPr>
        <w:pStyle w:val="Heading1"/>
        <w:rPr>
          <w:rtl/>
        </w:rPr>
      </w:pPr>
      <w:bookmarkStart w:id="8" w:name="_Toc404236317"/>
      <w:r>
        <w:rPr>
          <w:rFonts w:hint="cs"/>
          <w:rtl/>
        </w:rPr>
        <w:t>خلاصه بحث</w:t>
      </w:r>
      <w:bookmarkEnd w:id="8"/>
    </w:p>
    <w:p w:rsidR="006026D9" w:rsidRDefault="006026D9" w:rsidP="00B04BEF">
      <w:pPr>
        <w:rPr>
          <w:rtl/>
        </w:rPr>
      </w:pPr>
      <w:r w:rsidRPr="006D5FBF">
        <w:rPr>
          <w:rFonts w:hint="cs"/>
          <w:rtl/>
        </w:rPr>
        <w:t>در تقسیمات اولین تقسیمی که مطرح شد</w:t>
      </w:r>
      <w:r>
        <w:rPr>
          <w:rFonts w:hint="cs"/>
          <w:rtl/>
        </w:rPr>
        <w:t>، تقسیم مقد</w:t>
      </w:r>
      <w:r w:rsidRPr="006D5FBF">
        <w:rPr>
          <w:rFonts w:hint="cs"/>
          <w:rtl/>
        </w:rPr>
        <w:t>مه به خارجیه و داخلیه بود و حاصل بحث</w:t>
      </w:r>
      <w:r>
        <w:rPr>
          <w:rFonts w:hint="cs"/>
          <w:rtl/>
        </w:rPr>
        <w:t xml:space="preserve"> این شد که اگر امر به کل</w:t>
      </w:r>
      <w:r w:rsidRPr="006D5FBF">
        <w:rPr>
          <w:rFonts w:hint="cs"/>
          <w:rtl/>
        </w:rPr>
        <w:t xml:space="preserve"> </w:t>
      </w:r>
      <w:r>
        <w:rPr>
          <w:rFonts w:hint="cs"/>
          <w:rtl/>
        </w:rPr>
        <w:t>مرک</w:t>
      </w:r>
      <w:r w:rsidRPr="006D5FBF">
        <w:rPr>
          <w:rFonts w:hint="cs"/>
          <w:rtl/>
        </w:rPr>
        <w:t xml:space="preserve">ب تعلّق گرفته </w:t>
      </w:r>
      <w:r>
        <w:rPr>
          <w:rFonts w:hint="cs"/>
          <w:rtl/>
        </w:rPr>
        <w:t>باشد</w:t>
      </w:r>
      <w:r w:rsidRPr="006D5FBF">
        <w:rPr>
          <w:rFonts w:hint="cs"/>
          <w:rtl/>
        </w:rPr>
        <w:t xml:space="preserve"> نه به حاصل</w:t>
      </w:r>
      <w:r>
        <w:rPr>
          <w:rFonts w:hint="cs"/>
          <w:rtl/>
        </w:rPr>
        <w:t xml:space="preserve"> آن،</w:t>
      </w:r>
      <w:r w:rsidRPr="006D5FBF">
        <w:rPr>
          <w:rFonts w:hint="cs"/>
          <w:rtl/>
        </w:rPr>
        <w:t xml:space="preserve"> در این</w:t>
      </w:r>
      <w:r>
        <w:rPr>
          <w:rFonts w:hint="cs"/>
          <w:rtl/>
        </w:rPr>
        <w:t xml:space="preserve"> </w:t>
      </w:r>
      <w:r w:rsidRPr="006D5FBF">
        <w:rPr>
          <w:rFonts w:hint="cs"/>
          <w:rtl/>
        </w:rPr>
        <w:t>صورت بنا</w:t>
      </w:r>
      <w:r>
        <w:rPr>
          <w:rFonts w:hint="cs"/>
          <w:rtl/>
        </w:rPr>
        <w:t xml:space="preserve"> </w:t>
      </w:r>
      <w:r w:rsidRPr="006D5FBF">
        <w:rPr>
          <w:rFonts w:hint="cs"/>
          <w:rtl/>
        </w:rPr>
        <w:t>بر یک اصطلاح</w:t>
      </w:r>
      <w:r>
        <w:rPr>
          <w:rFonts w:hint="cs"/>
          <w:rtl/>
        </w:rPr>
        <w:t>، اطلاق عنوان مقد</w:t>
      </w:r>
      <w:r w:rsidRPr="006D5FBF">
        <w:rPr>
          <w:rFonts w:hint="cs"/>
          <w:rtl/>
        </w:rPr>
        <w:t xml:space="preserve">مه بر </w:t>
      </w:r>
      <w:r>
        <w:rPr>
          <w:rFonts w:hint="cs"/>
          <w:rtl/>
        </w:rPr>
        <w:t>اجزاء</w:t>
      </w:r>
      <w:r w:rsidRPr="006D5FBF">
        <w:rPr>
          <w:rFonts w:hint="cs"/>
          <w:rtl/>
        </w:rPr>
        <w:t xml:space="preserve"> صحیح است و این اجزاء </w:t>
      </w:r>
      <w:r>
        <w:rPr>
          <w:rFonts w:hint="cs"/>
          <w:rtl/>
        </w:rPr>
        <w:t xml:space="preserve">فقط </w:t>
      </w:r>
      <w:r w:rsidRPr="006D5FBF">
        <w:rPr>
          <w:rFonts w:hint="cs"/>
          <w:rtl/>
        </w:rPr>
        <w:t>وجوب عقلی می‌توانند داشته باشند.</w:t>
      </w:r>
    </w:p>
    <w:p w:rsidR="006026D9" w:rsidRPr="006D5FBF" w:rsidRDefault="006026D9" w:rsidP="00B04BEF">
      <w:pPr>
        <w:rPr>
          <w:rtl/>
        </w:rPr>
      </w:pPr>
      <w:r w:rsidRPr="006D5FBF">
        <w:rPr>
          <w:rFonts w:hint="cs"/>
          <w:rtl/>
        </w:rPr>
        <w:t>س</w:t>
      </w:r>
      <w:r>
        <w:rPr>
          <w:rFonts w:hint="cs"/>
          <w:rtl/>
        </w:rPr>
        <w:t>ؤال</w:t>
      </w:r>
      <w:r w:rsidRPr="006D5FBF">
        <w:rPr>
          <w:rFonts w:hint="cs"/>
          <w:rtl/>
        </w:rPr>
        <w:t>:</w:t>
      </w:r>
      <w:r>
        <w:rPr>
          <w:rFonts w:hint="cs"/>
          <w:rtl/>
        </w:rPr>
        <w:t>؟؟؟</w:t>
      </w:r>
    </w:p>
    <w:p w:rsidR="006026D9" w:rsidRPr="006D5FBF" w:rsidRDefault="006026D9" w:rsidP="00B04BEF">
      <w:pPr>
        <w:rPr>
          <w:rtl/>
        </w:rPr>
      </w:pPr>
      <w:r w:rsidRPr="006D5FBF">
        <w:rPr>
          <w:rFonts w:hint="cs"/>
          <w:rtl/>
        </w:rPr>
        <w:t>ج</w:t>
      </w:r>
      <w:r>
        <w:rPr>
          <w:rFonts w:hint="cs"/>
          <w:rtl/>
        </w:rPr>
        <w:t>واب</w:t>
      </w:r>
      <w:r w:rsidRPr="006D5FBF">
        <w:rPr>
          <w:rFonts w:hint="cs"/>
          <w:rtl/>
        </w:rPr>
        <w:t>: مانعی ندارد</w:t>
      </w:r>
      <w:r>
        <w:rPr>
          <w:rFonts w:hint="cs"/>
          <w:rtl/>
        </w:rPr>
        <w:t>.</w:t>
      </w:r>
      <w:r w:rsidRPr="006D5FBF">
        <w:rPr>
          <w:rFonts w:hint="cs"/>
          <w:rtl/>
        </w:rPr>
        <w:t xml:space="preserve"> مثل نماز ظهر که به اعتبار خودش واجب نفسی است</w:t>
      </w:r>
      <w:r>
        <w:rPr>
          <w:rFonts w:hint="cs"/>
          <w:rtl/>
        </w:rPr>
        <w:t>؛</w:t>
      </w:r>
      <w:r w:rsidRPr="006D5FBF">
        <w:rPr>
          <w:rFonts w:hint="cs"/>
          <w:rtl/>
        </w:rPr>
        <w:t xml:space="preserve"> ولی چون نماز عصر را نمی‌شو</w:t>
      </w:r>
      <w:r>
        <w:rPr>
          <w:rFonts w:hint="cs"/>
          <w:rtl/>
        </w:rPr>
        <w:t>د قبل از آن خواند واجب غیری است</w:t>
      </w:r>
      <w:r>
        <w:rPr>
          <w:rFonts w:hint="eastAsia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اما هر دو</w:t>
      </w:r>
      <w:r w:rsidRPr="006D5FBF">
        <w:rPr>
          <w:rFonts w:hint="cs"/>
          <w:rtl/>
        </w:rPr>
        <w:t xml:space="preserve"> نمی‌توانند مستقلاً بمانند بلکه باید </w:t>
      </w:r>
      <w:r>
        <w:rPr>
          <w:rFonts w:hint="cs"/>
          <w:rtl/>
        </w:rPr>
        <w:t>به‌صورت</w:t>
      </w:r>
      <w:r w:rsidRPr="006D5FBF">
        <w:rPr>
          <w:rFonts w:hint="cs"/>
          <w:rtl/>
        </w:rPr>
        <w:t xml:space="preserve"> حکم مؤکّد مندک شوند.</w:t>
      </w:r>
    </w:p>
    <w:p w:rsidR="006026D9" w:rsidRPr="006D5FBF" w:rsidRDefault="006026D9" w:rsidP="00B04BEF">
      <w:pPr>
        <w:rPr>
          <w:rtl/>
        </w:rPr>
      </w:pPr>
    </w:p>
    <w:p w:rsidR="006026D9" w:rsidRPr="006D5FBF" w:rsidRDefault="006026D9" w:rsidP="00B04BEF">
      <w:pPr>
        <w:rPr>
          <w:rtl/>
        </w:rPr>
      </w:pPr>
      <w:r w:rsidRPr="006D5FBF">
        <w:rPr>
          <w:rFonts w:hint="cs"/>
          <w:rtl/>
        </w:rPr>
        <w:t>س</w:t>
      </w:r>
      <w:r>
        <w:rPr>
          <w:rFonts w:hint="cs"/>
          <w:rtl/>
        </w:rPr>
        <w:t>ؤال</w:t>
      </w:r>
      <w:r w:rsidRPr="006D5FBF">
        <w:rPr>
          <w:rFonts w:hint="cs"/>
          <w:rtl/>
        </w:rPr>
        <w:t>:</w:t>
      </w:r>
      <w:r>
        <w:rPr>
          <w:rFonts w:hint="cs"/>
          <w:rtl/>
        </w:rPr>
        <w:t>؟؟؟</w:t>
      </w:r>
    </w:p>
    <w:p w:rsidR="006026D9" w:rsidRDefault="006026D9" w:rsidP="00B04BEF">
      <w:pPr>
        <w:rPr>
          <w:rtl/>
        </w:rPr>
      </w:pPr>
      <w:r w:rsidRPr="006D5FBF">
        <w:rPr>
          <w:rFonts w:hint="cs"/>
          <w:rtl/>
        </w:rPr>
        <w:t>ج</w:t>
      </w:r>
      <w:r>
        <w:rPr>
          <w:rFonts w:hint="cs"/>
          <w:rtl/>
        </w:rPr>
        <w:t>واب</w:t>
      </w:r>
      <w:r w:rsidRPr="006D5FBF">
        <w:rPr>
          <w:rFonts w:hint="cs"/>
          <w:rtl/>
        </w:rPr>
        <w:t xml:space="preserve">: </w:t>
      </w:r>
      <w:r>
        <w:rPr>
          <w:rFonts w:hint="cs"/>
          <w:rtl/>
        </w:rPr>
        <w:t>وقتی یک‌چیزی می‌خواهیم و دو اراده داریم و بلافاصله دو ملاک بیای</w:t>
      </w:r>
      <w:r w:rsidRPr="006D5FBF">
        <w:rPr>
          <w:rFonts w:hint="cs"/>
          <w:rtl/>
        </w:rPr>
        <w:t>د</w:t>
      </w:r>
      <w:r>
        <w:rPr>
          <w:rFonts w:hint="cs"/>
          <w:rtl/>
        </w:rPr>
        <w:t>، باید تأکد پیدا شود و اگر تأک</w:t>
      </w:r>
      <w:r w:rsidRPr="006D5FBF">
        <w:rPr>
          <w:rFonts w:hint="cs"/>
          <w:rtl/>
        </w:rPr>
        <w:t>د نباشد نمی‌شود</w:t>
      </w:r>
      <w:r>
        <w:rPr>
          <w:rFonts w:hint="cs"/>
          <w:rtl/>
        </w:rPr>
        <w:t>.</w:t>
      </w:r>
      <w:r w:rsidRPr="006D5FBF">
        <w:rPr>
          <w:rFonts w:hint="cs"/>
          <w:rtl/>
        </w:rPr>
        <w:t xml:space="preserve"> البته در اجتماع احکام باید بحث کرد.</w:t>
      </w:r>
    </w:p>
    <w:p w:rsidR="006026D9" w:rsidRPr="006D5FBF" w:rsidRDefault="006026D9" w:rsidP="000F29D2">
      <w:pPr>
        <w:pStyle w:val="Heading1"/>
        <w:rPr>
          <w:rtl/>
        </w:rPr>
      </w:pPr>
      <w:bookmarkStart w:id="9" w:name="_Toc404236318"/>
      <w:r>
        <w:rPr>
          <w:rFonts w:hint="cs"/>
          <w:rtl/>
        </w:rPr>
        <w:t>تقسیم مقد</w:t>
      </w:r>
      <w:r w:rsidRPr="006D5FBF">
        <w:rPr>
          <w:rFonts w:hint="cs"/>
          <w:rtl/>
        </w:rPr>
        <w:t>مه به اعتباری دیگر</w:t>
      </w:r>
      <w:bookmarkEnd w:id="9"/>
    </w:p>
    <w:p w:rsidR="006026D9" w:rsidRPr="006D5FBF" w:rsidRDefault="006026D9" w:rsidP="00B04BEF">
      <w:pPr>
        <w:rPr>
          <w:rtl/>
        </w:rPr>
      </w:pPr>
      <w:r>
        <w:rPr>
          <w:rFonts w:hint="cs"/>
          <w:rtl/>
        </w:rPr>
        <w:t xml:space="preserve"> تقسیم دوم بعد از تقسیم مقد</w:t>
      </w:r>
      <w:r w:rsidRPr="006D5FBF">
        <w:rPr>
          <w:rFonts w:hint="cs"/>
          <w:rtl/>
        </w:rPr>
        <w:t xml:space="preserve">مه به داخلی </w:t>
      </w:r>
      <w:r>
        <w:rPr>
          <w:rFonts w:hint="cs"/>
          <w:rtl/>
        </w:rPr>
        <w:t>و خارجی بر طبق کفایه، تقسیم مقد</w:t>
      </w:r>
      <w:r w:rsidRPr="006D5FBF">
        <w:rPr>
          <w:rFonts w:hint="cs"/>
          <w:rtl/>
        </w:rPr>
        <w:t xml:space="preserve">مه </w:t>
      </w:r>
      <w:r>
        <w:rPr>
          <w:rFonts w:hint="cs"/>
          <w:rtl/>
        </w:rPr>
        <w:t>به مقدمه</w:t>
      </w:r>
      <w:r w:rsidRPr="006D5FBF">
        <w:rPr>
          <w:rFonts w:hint="cs"/>
          <w:rtl/>
        </w:rPr>
        <w:t xml:space="preserve"> عقلیه، شرعی</w:t>
      </w:r>
      <w:r>
        <w:rPr>
          <w:rFonts w:hint="cs"/>
          <w:rtl/>
        </w:rPr>
        <w:t>ه</w:t>
      </w:r>
      <w:r w:rsidRPr="006D5FBF">
        <w:rPr>
          <w:rFonts w:hint="cs"/>
          <w:rtl/>
        </w:rPr>
        <w:t xml:space="preserve"> و</w:t>
      </w:r>
      <w:r w:rsidR="00541951">
        <w:rPr>
          <w:rFonts w:hint="cs"/>
          <w:rtl/>
        </w:rPr>
        <w:t xml:space="preserve"> </w:t>
      </w:r>
      <w:r w:rsidRPr="006D5FBF">
        <w:rPr>
          <w:rFonts w:hint="cs"/>
          <w:rtl/>
        </w:rPr>
        <w:t>عادیه</w:t>
      </w:r>
      <w:r w:rsidRPr="00552FDE">
        <w:rPr>
          <w:rFonts w:hint="cs"/>
          <w:rtl/>
        </w:rPr>
        <w:t xml:space="preserve"> </w:t>
      </w:r>
      <w:r w:rsidRPr="006D5FBF">
        <w:rPr>
          <w:rFonts w:hint="cs"/>
          <w:rtl/>
        </w:rPr>
        <w:t>است</w:t>
      </w:r>
      <w:r>
        <w:rPr>
          <w:rFonts w:hint="cs"/>
          <w:rtl/>
        </w:rPr>
        <w:t>.</w:t>
      </w:r>
    </w:p>
    <w:p w:rsidR="006026D9" w:rsidRDefault="006026D9" w:rsidP="000F29D2">
      <w:pPr>
        <w:pStyle w:val="Heading2"/>
        <w:rPr>
          <w:rtl/>
        </w:rPr>
      </w:pPr>
      <w:bookmarkStart w:id="10" w:name="_Toc404236319"/>
      <w:r>
        <w:rPr>
          <w:rFonts w:hint="cs"/>
          <w:rtl/>
        </w:rPr>
        <w:lastRenderedPageBreak/>
        <w:t>مقدمه عقلیه</w:t>
      </w:r>
      <w:bookmarkEnd w:id="10"/>
    </w:p>
    <w:p w:rsidR="006026D9" w:rsidRPr="006D5FBF" w:rsidRDefault="006026D9" w:rsidP="00B04BEF">
      <w:pPr>
        <w:rPr>
          <w:rtl/>
        </w:rPr>
      </w:pPr>
      <w:r w:rsidRPr="006D5FBF">
        <w:rPr>
          <w:rFonts w:hint="cs"/>
          <w:rtl/>
        </w:rPr>
        <w:t xml:space="preserve">مرحوم صاحب کفایه </w:t>
      </w:r>
      <w:r>
        <w:rPr>
          <w:rFonts w:hint="cs"/>
          <w:rtl/>
        </w:rPr>
        <w:t xml:space="preserve">فرموده‌اند: مقدمه عقلیه یعنی امری که واجب </w:t>
      </w:r>
      <w:r w:rsidRPr="006D5FBF">
        <w:rPr>
          <w:rFonts w:hint="cs"/>
          <w:rtl/>
        </w:rPr>
        <w:t>عقلاً</w:t>
      </w:r>
      <w:r>
        <w:rPr>
          <w:rFonts w:hint="cs"/>
          <w:rtl/>
        </w:rPr>
        <w:t xml:space="preserve"> محقق نمی‌شود </w:t>
      </w:r>
      <w:r w:rsidRPr="006D5FBF">
        <w:rPr>
          <w:rFonts w:hint="cs"/>
          <w:rtl/>
        </w:rPr>
        <w:t>مگر با او</w:t>
      </w:r>
      <w:r>
        <w:rPr>
          <w:rFonts w:hint="cs"/>
          <w:rtl/>
        </w:rPr>
        <w:t>؛</w:t>
      </w:r>
      <w:r w:rsidRPr="006D5FBF">
        <w:rPr>
          <w:rFonts w:hint="cs"/>
          <w:rtl/>
        </w:rPr>
        <w:t xml:space="preserve"> </w:t>
      </w:r>
      <w:r>
        <w:rPr>
          <w:rFonts w:hint="cs"/>
          <w:rtl/>
        </w:rPr>
        <w:t>مثلاً وقتی امر شد به مک</w:t>
      </w:r>
      <w:r w:rsidRPr="006D5FBF">
        <w:rPr>
          <w:rFonts w:hint="cs"/>
          <w:rtl/>
        </w:rPr>
        <w:t>ه برو</w:t>
      </w:r>
      <w:r>
        <w:rPr>
          <w:rFonts w:hint="cs"/>
          <w:rtl/>
        </w:rPr>
        <w:t>،</w:t>
      </w:r>
      <w:r w:rsidRPr="006D5FBF">
        <w:rPr>
          <w:rFonts w:hint="cs"/>
          <w:rtl/>
        </w:rPr>
        <w:t xml:space="preserve"> عقل می‌گوید</w:t>
      </w:r>
      <w:r>
        <w:rPr>
          <w:rFonts w:hint="cs"/>
          <w:rtl/>
        </w:rPr>
        <w:t>:</w:t>
      </w:r>
      <w:r w:rsidRPr="006D5FBF">
        <w:rPr>
          <w:rFonts w:hint="cs"/>
          <w:rtl/>
        </w:rPr>
        <w:t xml:space="preserve"> </w:t>
      </w:r>
      <w:r>
        <w:rPr>
          <w:rFonts w:hint="cs"/>
          <w:rtl/>
        </w:rPr>
        <w:t>حتماً</w:t>
      </w:r>
      <w:r w:rsidRPr="006D5FBF">
        <w:rPr>
          <w:rFonts w:hint="cs"/>
          <w:rtl/>
        </w:rPr>
        <w:t xml:space="preserve"> باید این مسافت طی شود</w:t>
      </w:r>
      <w:r>
        <w:rPr>
          <w:rFonts w:hint="cs"/>
          <w:rtl/>
        </w:rPr>
        <w:t xml:space="preserve">؛ حتی </w:t>
      </w:r>
      <w:r w:rsidRPr="006D5FBF">
        <w:rPr>
          <w:rFonts w:hint="cs"/>
          <w:rtl/>
        </w:rPr>
        <w:t xml:space="preserve">اگر کسی به نحو کرامت </w:t>
      </w:r>
      <w:r>
        <w:rPr>
          <w:rFonts w:hint="cs"/>
          <w:rtl/>
        </w:rPr>
        <w:t>طی الارض کند.</w:t>
      </w:r>
      <w:r w:rsidRPr="006D5FBF">
        <w:rPr>
          <w:rFonts w:hint="cs"/>
          <w:rtl/>
        </w:rPr>
        <w:t xml:space="preserve"> شارع قید </w:t>
      </w:r>
      <w:r>
        <w:rPr>
          <w:rFonts w:hint="cs"/>
          <w:rtl/>
        </w:rPr>
        <w:t>و تقییدی</w:t>
      </w:r>
      <w:r w:rsidRPr="006D5FBF">
        <w:rPr>
          <w:rFonts w:hint="cs"/>
          <w:rtl/>
        </w:rPr>
        <w:t xml:space="preserve"> ایجاد نکرده است ولی عقل می‌گوید</w:t>
      </w:r>
      <w:r>
        <w:rPr>
          <w:rFonts w:hint="cs"/>
          <w:rtl/>
        </w:rPr>
        <w:t>:</w:t>
      </w:r>
      <w:r w:rsidRPr="006D5FBF">
        <w:rPr>
          <w:rFonts w:hint="cs"/>
          <w:rtl/>
        </w:rPr>
        <w:t xml:space="preserve"> بدون طی مسافت نمی‌شود.</w:t>
      </w:r>
    </w:p>
    <w:p w:rsidR="006026D9" w:rsidRPr="000F29D2" w:rsidRDefault="006026D9" w:rsidP="000F29D2">
      <w:pPr>
        <w:pStyle w:val="Heading2"/>
        <w:rPr>
          <w:sz w:val="42"/>
          <w:szCs w:val="42"/>
          <w:rtl/>
        </w:rPr>
      </w:pPr>
      <w:bookmarkStart w:id="11" w:name="_Toc404236320"/>
      <w:r w:rsidRPr="000F29D2">
        <w:rPr>
          <w:rFonts w:hint="cs"/>
          <w:sz w:val="42"/>
          <w:szCs w:val="42"/>
          <w:rtl/>
        </w:rPr>
        <w:t>مقدمه عادیه</w:t>
      </w:r>
      <w:bookmarkEnd w:id="11"/>
    </w:p>
    <w:p w:rsidR="006026D9" w:rsidRDefault="006026D9" w:rsidP="00B04BEF">
      <w:pPr>
        <w:rPr>
          <w:rtl/>
        </w:rPr>
      </w:pPr>
      <w:r>
        <w:rPr>
          <w:rFonts w:hint="cs"/>
          <w:rtl/>
        </w:rPr>
        <w:t>مقدمات عادیه یعنی مقد</w:t>
      </w:r>
      <w:r w:rsidRPr="006D5FBF">
        <w:rPr>
          <w:rFonts w:hint="cs"/>
          <w:rtl/>
        </w:rPr>
        <w:t xml:space="preserve">ماتی که عقلاً واجب می‌تواند بدون </w:t>
      </w:r>
      <w:r>
        <w:rPr>
          <w:rFonts w:hint="cs"/>
          <w:rtl/>
        </w:rPr>
        <w:t>آن‌ها</w:t>
      </w:r>
      <w:r w:rsidRPr="006D5FBF">
        <w:rPr>
          <w:rFonts w:hint="cs"/>
          <w:rtl/>
        </w:rPr>
        <w:t xml:space="preserve"> حاصل شود ولی در شرایط عادی امکان آن نیست</w:t>
      </w:r>
      <w:r>
        <w:rPr>
          <w:rFonts w:hint="cs"/>
          <w:rtl/>
        </w:rPr>
        <w:t>؛</w:t>
      </w:r>
      <w:r w:rsidRPr="006D5FBF">
        <w:rPr>
          <w:rFonts w:hint="cs"/>
          <w:rtl/>
        </w:rPr>
        <w:t xml:space="preserve"> </w:t>
      </w:r>
      <w:r>
        <w:rPr>
          <w:rFonts w:hint="cs"/>
          <w:rtl/>
        </w:rPr>
        <w:t>مثلاً</w:t>
      </w:r>
      <w:r w:rsidRPr="006D5FBF">
        <w:rPr>
          <w:rFonts w:hint="cs"/>
          <w:rtl/>
        </w:rPr>
        <w:t xml:space="preserve"> س</w:t>
      </w:r>
      <w:r>
        <w:rPr>
          <w:rFonts w:hint="cs"/>
          <w:rtl/>
        </w:rPr>
        <w:t>وار آسانسور شدن و یا با پله</w:t>
      </w:r>
      <w:r w:rsidRPr="006D5FBF">
        <w:rPr>
          <w:rFonts w:hint="cs"/>
          <w:rtl/>
        </w:rPr>
        <w:t xml:space="preserve"> </w:t>
      </w:r>
      <w:r>
        <w:rPr>
          <w:rFonts w:hint="cs"/>
          <w:rtl/>
        </w:rPr>
        <w:t xml:space="preserve">رفتن، </w:t>
      </w:r>
      <w:r w:rsidR="00541951">
        <w:rPr>
          <w:rFonts w:hint="cs"/>
          <w:rtl/>
        </w:rPr>
        <w:t>مقدمه این</w:t>
      </w:r>
      <w:r>
        <w:rPr>
          <w:rFonts w:hint="cs"/>
          <w:rtl/>
        </w:rPr>
        <w:t xml:space="preserve"> است که انسان در طبقه</w:t>
      </w:r>
      <w:r w:rsidRPr="006D5FBF">
        <w:rPr>
          <w:rFonts w:hint="cs"/>
          <w:rtl/>
        </w:rPr>
        <w:t xml:space="preserve"> دهم قرار گیرد </w:t>
      </w:r>
      <w:r>
        <w:rPr>
          <w:rFonts w:hint="cs"/>
          <w:rtl/>
        </w:rPr>
        <w:t>تا تکلیفش را در آنجا انجام دهد.</w:t>
      </w:r>
    </w:p>
    <w:p w:rsidR="006026D9" w:rsidRPr="006D5FBF" w:rsidRDefault="006026D9" w:rsidP="00B04BEF">
      <w:pPr>
        <w:rPr>
          <w:rtl/>
        </w:rPr>
      </w:pPr>
      <w:r w:rsidRPr="006D5FBF">
        <w:rPr>
          <w:rFonts w:hint="cs"/>
          <w:rtl/>
        </w:rPr>
        <w:t xml:space="preserve">طی مسافت </w:t>
      </w:r>
      <w:r>
        <w:rPr>
          <w:rFonts w:hint="cs"/>
          <w:rtl/>
        </w:rPr>
        <w:t>امر عقلی و مقدمه</w:t>
      </w:r>
      <w:r w:rsidRPr="006D5FBF">
        <w:rPr>
          <w:rFonts w:hint="cs"/>
          <w:rtl/>
        </w:rPr>
        <w:t xml:space="preserve"> عقلی</w:t>
      </w:r>
      <w:r>
        <w:rPr>
          <w:rFonts w:hint="cs"/>
          <w:rtl/>
        </w:rPr>
        <w:t xml:space="preserve"> است؛ ولی طی پله‌ها و سوار آسانسور شدن مقدمه</w:t>
      </w:r>
      <w:r w:rsidRPr="006D5FBF">
        <w:rPr>
          <w:rFonts w:hint="cs"/>
          <w:rtl/>
        </w:rPr>
        <w:t xml:space="preserve"> عادیه است. عقلا</w:t>
      </w:r>
      <w:r>
        <w:rPr>
          <w:rFonts w:hint="cs"/>
          <w:rtl/>
        </w:rPr>
        <w:t>ً مشکل ندارد که به‌گونه‌ای دیگر در طبقه</w:t>
      </w:r>
      <w:r w:rsidRPr="006D5FBF">
        <w:rPr>
          <w:rFonts w:hint="cs"/>
          <w:rtl/>
        </w:rPr>
        <w:t xml:space="preserve"> دهم </w:t>
      </w:r>
      <w:r>
        <w:rPr>
          <w:rFonts w:hint="cs"/>
          <w:rtl/>
        </w:rPr>
        <w:t>حاضر شود؛</w:t>
      </w:r>
      <w:r w:rsidRPr="006D5FBF">
        <w:rPr>
          <w:rFonts w:hint="cs"/>
          <w:rtl/>
        </w:rPr>
        <w:t xml:space="preserve"> </w:t>
      </w:r>
      <w:r>
        <w:rPr>
          <w:rFonts w:hint="cs"/>
          <w:rtl/>
        </w:rPr>
        <w:t>مثلاً</w:t>
      </w:r>
      <w:r w:rsidRPr="006D5FBF">
        <w:rPr>
          <w:rFonts w:hint="cs"/>
          <w:rtl/>
        </w:rPr>
        <w:t xml:space="preserve"> بپرد یا طی الارض کند ولی عرفا و </w:t>
      </w:r>
      <w:r>
        <w:rPr>
          <w:rFonts w:hint="cs"/>
          <w:rtl/>
        </w:rPr>
        <w:t>در حالت عادی، همین دو راه ه</w:t>
      </w:r>
      <w:r w:rsidRPr="006D5FBF">
        <w:rPr>
          <w:rFonts w:hint="cs"/>
          <w:rtl/>
        </w:rPr>
        <w:t>ست.</w:t>
      </w:r>
    </w:p>
    <w:p w:rsidR="006026D9" w:rsidRPr="000F29D2" w:rsidRDefault="006026D9" w:rsidP="000F29D2">
      <w:pPr>
        <w:pStyle w:val="Heading2"/>
        <w:rPr>
          <w:rtl/>
        </w:rPr>
      </w:pPr>
      <w:bookmarkStart w:id="12" w:name="_Toc404236321"/>
      <w:r w:rsidRPr="000F29D2">
        <w:rPr>
          <w:rFonts w:hint="cs"/>
          <w:rtl/>
        </w:rPr>
        <w:t>مقدمه شرعیه</w:t>
      </w:r>
      <w:bookmarkEnd w:id="12"/>
    </w:p>
    <w:p w:rsidR="006026D9" w:rsidRPr="006D5FBF" w:rsidRDefault="006026D9" w:rsidP="00B04BEF">
      <w:pPr>
        <w:rPr>
          <w:rtl/>
        </w:rPr>
      </w:pPr>
      <w:r>
        <w:rPr>
          <w:rFonts w:hint="cs"/>
          <w:rtl/>
        </w:rPr>
        <w:t>مقدمه شرعیه یعنی مقدمه‌ای که اگر شارع قیدی در مأمور</w:t>
      </w:r>
      <w:r w:rsidRPr="006D5FBF">
        <w:rPr>
          <w:rFonts w:hint="cs"/>
          <w:rtl/>
        </w:rPr>
        <w:t>به خودش قرار ندهد</w:t>
      </w:r>
      <w:r>
        <w:rPr>
          <w:rFonts w:hint="cs"/>
          <w:rtl/>
        </w:rPr>
        <w:t>،</w:t>
      </w:r>
      <w:r w:rsidRPr="006D5FBF">
        <w:rPr>
          <w:rFonts w:hint="cs"/>
          <w:rtl/>
        </w:rPr>
        <w:t xml:space="preserve"> </w:t>
      </w:r>
      <w:r>
        <w:rPr>
          <w:rFonts w:hint="cs"/>
          <w:rtl/>
        </w:rPr>
        <w:t>عقل و عرف آن را مقدمه نمی‌داند؛ مثلاً اگر شارع فرموده بود:</w:t>
      </w:r>
      <w:r w:rsidRPr="006D5FBF">
        <w:rPr>
          <w:rFonts w:hint="cs"/>
          <w:rtl/>
        </w:rPr>
        <w:t xml:space="preserve"> نماز بخوان و نفرموده بود</w:t>
      </w:r>
      <w:r>
        <w:rPr>
          <w:rFonts w:hint="cs"/>
          <w:rtl/>
        </w:rPr>
        <w:t>:</w:t>
      </w:r>
      <w:r w:rsidRPr="006D5FBF">
        <w:rPr>
          <w:rFonts w:hint="cs"/>
          <w:rtl/>
        </w:rPr>
        <w:t xml:space="preserve"> صلّ مع الوضوء او متطّهراً</w:t>
      </w:r>
      <w:r>
        <w:rPr>
          <w:rFonts w:hint="cs"/>
          <w:rtl/>
        </w:rPr>
        <w:t>،</w:t>
      </w:r>
      <w:r w:rsidRPr="006D5FBF">
        <w:rPr>
          <w:rFonts w:hint="cs"/>
          <w:rtl/>
        </w:rPr>
        <w:t xml:space="preserve"> در اینجا نه عقل ما می‌فهمید که وضو و طهارت </w:t>
      </w:r>
      <w:r>
        <w:rPr>
          <w:rFonts w:hint="cs"/>
          <w:rtl/>
        </w:rPr>
        <w:t>مقدمه است و نه عرف؛ ام</w:t>
      </w:r>
      <w:r w:rsidRPr="006D5FBF">
        <w:rPr>
          <w:rFonts w:hint="cs"/>
          <w:rtl/>
        </w:rPr>
        <w:t>ا</w:t>
      </w:r>
      <w:r>
        <w:rPr>
          <w:rFonts w:hint="cs"/>
          <w:rtl/>
        </w:rPr>
        <w:t xml:space="preserve"> چون شارع اشاره‌کرده است که مقدمه است باید این مقدمه را آ</w:t>
      </w:r>
      <w:r w:rsidRPr="006D5FBF">
        <w:rPr>
          <w:rFonts w:hint="cs"/>
          <w:rtl/>
        </w:rPr>
        <w:t xml:space="preserve">ورد </w:t>
      </w:r>
      <w:r>
        <w:rPr>
          <w:rFonts w:hint="cs"/>
          <w:rtl/>
        </w:rPr>
        <w:t>و مقدمه</w:t>
      </w:r>
      <w:r w:rsidRPr="006D5FBF">
        <w:rPr>
          <w:rFonts w:hint="cs"/>
          <w:rtl/>
        </w:rPr>
        <w:t xml:space="preserve"> شرعیه می‌شود.</w:t>
      </w:r>
    </w:p>
    <w:p w:rsidR="006026D9" w:rsidRDefault="006026D9" w:rsidP="00B04BEF">
      <w:pPr>
        <w:rPr>
          <w:rtl/>
        </w:rPr>
      </w:pPr>
      <w:r w:rsidRPr="006D5FBF">
        <w:rPr>
          <w:rFonts w:hint="cs"/>
          <w:rtl/>
        </w:rPr>
        <w:t xml:space="preserve">گاهی شارع </w:t>
      </w:r>
      <w:r>
        <w:rPr>
          <w:rFonts w:hint="cs"/>
          <w:rtl/>
        </w:rPr>
        <w:t xml:space="preserve">چیزی را که می‌خواهد کل قرا </w:t>
      </w:r>
      <w:r w:rsidRPr="006D5FBF">
        <w:rPr>
          <w:rFonts w:hint="cs"/>
          <w:rtl/>
        </w:rPr>
        <w:t>دهد</w:t>
      </w:r>
      <w:r>
        <w:rPr>
          <w:rFonts w:hint="cs"/>
          <w:rtl/>
        </w:rPr>
        <w:t>، مقد</w:t>
      </w:r>
      <w:r w:rsidRPr="006D5FBF">
        <w:rPr>
          <w:rFonts w:hint="cs"/>
          <w:rtl/>
        </w:rPr>
        <w:t xml:space="preserve">مه جزء می‌شود </w:t>
      </w:r>
      <w:r>
        <w:rPr>
          <w:rFonts w:hint="cs"/>
          <w:rtl/>
        </w:rPr>
        <w:t>و گاهی مقدمه بیرون است ولی مقدمه تحققِ</w:t>
      </w:r>
      <w:r w:rsidRPr="006D5FBF">
        <w:rPr>
          <w:rFonts w:hint="cs"/>
          <w:rtl/>
        </w:rPr>
        <w:t xml:space="preserve"> واج</w:t>
      </w:r>
      <w:r>
        <w:rPr>
          <w:rFonts w:hint="cs"/>
          <w:rtl/>
        </w:rPr>
        <w:t>ب است؛ این می‌شود شرط یا مقدمه</w:t>
      </w:r>
      <w:r w:rsidRPr="006D5FBF">
        <w:rPr>
          <w:rFonts w:hint="cs"/>
          <w:rtl/>
        </w:rPr>
        <w:t xml:space="preserve"> شرعیه.</w:t>
      </w:r>
      <w:r>
        <w:rPr>
          <w:rFonts w:hint="cs"/>
          <w:rtl/>
        </w:rPr>
        <w:t xml:space="preserve"> این سه نوع مقدمه‌ای</w:t>
      </w:r>
      <w:r w:rsidRPr="006D5FBF">
        <w:rPr>
          <w:rFonts w:hint="cs"/>
          <w:rtl/>
        </w:rPr>
        <w:t xml:space="preserve"> است که ذکر شده است.</w:t>
      </w:r>
    </w:p>
    <w:p w:rsidR="006026D9" w:rsidRPr="006D5FBF" w:rsidRDefault="006026D9" w:rsidP="000F29D2">
      <w:pPr>
        <w:pStyle w:val="Heading1"/>
        <w:rPr>
          <w:rtl/>
        </w:rPr>
      </w:pPr>
      <w:bookmarkStart w:id="13" w:name="_Toc404236322"/>
      <w:r w:rsidRPr="006D5FBF">
        <w:rPr>
          <w:rFonts w:hint="cs"/>
          <w:rtl/>
        </w:rPr>
        <w:lastRenderedPageBreak/>
        <w:t>عقلیه</w:t>
      </w:r>
      <w:r>
        <w:rPr>
          <w:rFonts w:hint="cs"/>
          <w:rtl/>
        </w:rPr>
        <w:t xml:space="preserve"> بودن همه</w:t>
      </w:r>
      <w:r w:rsidRPr="006D5FBF">
        <w:rPr>
          <w:rFonts w:hint="cs"/>
          <w:rtl/>
        </w:rPr>
        <w:t xml:space="preserve"> </w:t>
      </w:r>
      <w:r>
        <w:rPr>
          <w:rFonts w:hint="cs"/>
          <w:rtl/>
        </w:rPr>
        <w:t>مقد</w:t>
      </w:r>
      <w:r w:rsidRPr="006D5FBF">
        <w:rPr>
          <w:rFonts w:hint="cs"/>
          <w:rtl/>
        </w:rPr>
        <w:t>مات</w:t>
      </w:r>
      <w:bookmarkEnd w:id="13"/>
    </w:p>
    <w:p w:rsidR="006026D9" w:rsidRDefault="006026D9" w:rsidP="00B04BEF">
      <w:pPr>
        <w:rPr>
          <w:rtl/>
        </w:rPr>
      </w:pPr>
      <w:r w:rsidRPr="006D5FBF">
        <w:rPr>
          <w:rFonts w:hint="cs"/>
          <w:rtl/>
        </w:rPr>
        <w:t>مرحوم آخوند می‌فرمایند</w:t>
      </w:r>
      <w:r>
        <w:rPr>
          <w:rFonts w:hint="cs"/>
          <w:rtl/>
        </w:rPr>
        <w:t>: همه مقد</w:t>
      </w:r>
      <w:r w:rsidRPr="006D5FBF">
        <w:rPr>
          <w:rFonts w:hint="cs"/>
          <w:rtl/>
        </w:rPr>
        <w:t>مات</w:t>
      </w:r>
      <w:r>
        <w:rPr>
          <w:rFonts w:hint="cs"/>
          <w:rtl/>
        </w:rPr>
        <w:t>،</w:t>
      </w:r>
      <w:r w:rsidRPr="006D5FBF">
        <w:rPr>
          <w:rFonts w:hint="cs"/>
          <w:rtl/>
        </w:rPr>
        <w:t xml:space="preserve"> همیشه عقلی هستند و بحث ما در</w:t>
      </w:r>
      <w:r>
        <w:rPr>
          <w:rFonts w:hint="cs"/>
          <w:rtl/>
        </w:rPr>
        <w:t xml:space="preserve"> مقد</w:t>
      </w:r>
      <w:r w:rsidRPr="006D5FBF">
        <w:rPr>
          <w:rFonts w:hint="cs"/>
          <w:rtl/>
        </w:rPr>
        <w:t>مه جایی است که عقلیه باشد</w:t>
      </w:r>
      <w:r>
        <w:rPr>
          <w:rFonts w:hint="cs"/>
          <w:rtl/>
        </w:rPr>
        <w:t>؛</w:t>
      </w:r>
      <w:r w:rsidRPr="006D5FBF">
        <w:rPr>
          <w:rFonts w:hint="cs"/>
          <w:rtl/>
        </w:rPr>
        <w:t xml:space="preserve"> ی</w:t>
      </w:r>
      <w:r>
        <w:rPr>
          <w:rFonts w:hint="cs"/>
          <w:rtl/>
        </w:rPr>
        <w:t>عنی مقدمیت عقلیه باشد و به عقل بر</w:t>
      </w:r>
      <w:r w:rsidRPr="006D5FBF">
        <w:rPr>
          <w:rFonts w:hint="cs"/>
          <w:rtl/>
        </w:rPr>
        <w:t xml:space="preserve">گردد. علّت </w:t>
      </w:r>
      <w:r>
        <w:rPr>
          <w:rFonts w:hint="cs"/>
          <w:rtl/>
        </w:rPr>
        <w:t>عقلی بودن</w:t>
      </w:r>
      <w:r w:rsidRPr="006D5FBF">
        <w:rPr>
          <w:rFonts w:hint="cs"/>
          <w:rtl/>
        </w:rPr>
        <w:t xml:space="preserve"> در </w:t>
      </w:r>
      <w:r>
        <w:rPr>
          <w:rFonts w:hint="cs"/>
          <w:rtl/>
        </w:rPr>
        <w:t xml:space="preserve">مقدمه </w:t>
      </w:r>
      <w:r w:rsidRPr="006D5FBF">
        <w:rPr>
          <w:rFonts w:hint="cs"/>
          <w:rtl/>
        </w:rPr>
        <w:t xml:space="preserve">عقلیه </w:t>
      </w:r>
      <w:r>
        <w:rPr>
          <w:rFonts w:hint="cs"/>
          <w:rtl/>
        </w:rPr>
        <w:t>روشن است. در مقدمه</w:t>
      </w:r>
      <w:r w:rsidRPr="006D5FBF">
        <w:rPr>
          <w:rFonts w:hint="cs"/>
          <w:rtl/>
        </w:rPr>
        <w:t xml:space="preserve"> شرعیه </w:t>
      </w:r>
      <w:r>
        <w:rPr>
          <w:rFonts w:hint="cs"/>
          <w:rtl/>
        </w:rPr>
        <w:t>بعدازاینکه</w:t>
      </w:r>
      <w:r w:rsidRPr="006D5FBF">
        <w:rPr>
          <w:rFonts w:hint="cs"/>
          <w:rtl/>
        </w:rPr>
        <w:t xml:space="preserve"> شارع فرمود</w:t>
      </w:r>
      <w:r>
        <w:rPr>
          <w:rFonts w:hint="cs"/>
          <w:rtl/>
        </w:rPr>
        <w:t>:</w:t>
      </w:r>
      <w:r w:rsidRPr="006D5FBF">
        <w:rPr>
          <w:rFonts w:hint="cs"/>
          <w:rtl/>
        </w:rPr>
        <w:t xml:space="preserve"> صلّ مع الوضوء او متطّهرا</w:t>
      </w:r>
      <w:r>
        <w:rPr>
          <w:rFonts w:hint="cs"/>
          <w:rtl/>
        </w:rPr>
        <w:t>،</w:t>
      </w:r>
      <w:r w:rsidRPr="006D5FBF">
        <w:rPr>
          <w:rFonts w:hint="cs"/>
          <w:rtl/>
        </w:rPr>
        <w:t xml:space="preserve"> عقل می‌گوید</w:t>
      </w:r>
      <w:r>
        <w:rPr>
          <w:rFonts w:hint="cs"/>
          <w:rtl/>
        </w:rPr>
        <w:t>: این وضو و طهارت مقد</w:t>
      </w:r>
      <w:r w:rsidRPr="006D5FBF">
        <w:rPr>
          <w:rFonts w:hint="cs"/>
          <w:rtl/>
        </w:rPr>
        <w:t>م</w:t>
      </w:r>
      <w:r>
        <w:rPr>
          <w:rFonts w:hint="cs"/>
          <w:rtl/>
        </w:rPr>
        <w:t>ه صلاة است و</w:t>
      </w:r>
      <w:r w:rsidRPr="006D5FBF">
        <w:rPr>
          <w:rFonts w:hint="cs"/>
          <w:rtl/>
        </w:rPr>
        <w:t xml:space="preserve"> باید این را آورد</w:t>
      </w:r>
      <w:r>
        <w:rPr>
          <w:rFonts w:hint="cs"/>
          <w:rtl/>
        </w:rPr>
        <w:t>. لذا</w:t>
      </w:r>
      <w:r w:rsidRPr="006D5FBF">
        <w:rPr>
          <w:rFonts w:hint="cs"/>
          <w:rtl/>
        </w:rPr>
        <w:t xml:space="preserve"> حکم</w:t>
      </w:r>
      <w:r>
        <w:rPr>
          <w:rFonts w:hint="cs"/>
          <w:rtl/>
        </w:rPr>
        <w:t xml:space="preserve"> به مقد</w:t>
      </w:r>
      <w:r w:rsidRPr="006D5FBF">
        <w:rPr>
          <w:rFonts w:hint="cs"/>
          <w:rtl/>
        </w:rPr>
        <w:t>میت می‌کند</w:t>
      </w:r>
      <w:r>
        <w:rPr>
          <w:rFonts w:hint="cs"/>
          <w:rtl/>
        </w:rPr>
        <w:t>.</w:t>
      </w:r>
    </w:p>
    <w:p w:rsidR="006026D9" w:rsidRDefault="006026D9" w:rsidP="00B04BEF">
      <w:pPr>
        <w:rPr>
          <w:rtl/>
        </w:rPr>
      </w:pPr>
      <w:r>
        <w:rPr>
          <w:rFonts w:hint="cs"/>
          <w:rtl/>
        </w:rPr>
        <w:t>پس</w:t>
      </w:r>
      <w:r w:rsidRPr="006D5FBF">
        <w:rPr>
          <w:rFonts w:hint="cs"/>
          <w:rtl/>
        </w:rPr>
        <w:t xml:space="preserve"> به نحوی </w:t>
      </w:r>
      <w:r>
        <w:rPr>
          <w:rFonts w:hint="cs"/>
          <w:rtl/>
        </w:rPr>
        <w:t>مقدمه</w:t>
      </w:r>
      <w:r w:rsidRPr="006D5FBF">
        <w:rPr>
          <w:rFonts w:hint="cs"/>
          <w:rtl/>
        </w:rPr>
        <w:t xml:space="preserve"> شرعیه نیز به عقلیه </w:t>
      </w:r>
      <w:r>
        <w:rPr>
          <w:rFonts w:hint="cs"/>
          <w:rtl/>
        </w:rPr>
        <w:t>برمی‌گردد؛ اما</w:t>
      </w:r>
      <w:r w:rsidRPr="006D5FBF">
        <w:rPr>
          <w:rFonts w:hint="cs"/>
          <w:rtl/>
        </w:rPr>
        <w:t xml:space="preserve"> فرقش </w:t>
      </w:r>
      <w:r>
        <w:rPr>
          <w:rFonts w:hint="cs"/>
          <w:rtl/>
        </w:rPr>
        <w:t xml:space="preserve">با عقلیه </w:t>
      </w:r>
      <w:r w:rsidRPr="006D5FBF">
        <w:rPr>
          <w:rFonts w:hint="cs"/>
          <w:rtl/>
        </w:rPr>
        <w:t>این است که در عقلیه بدون اینکه شارع بگوید</w:t>
      </w:r>
      <w:r>
        <w:rPr>
          <w:rFonts w:hint="cs"/>
          <w:rtl/>
        </w:rPr>
        <w:t>،</w:t>
      </w:r>
      <w:r w:rsidRPr="006D5FBF">
        <w:rPr>
          <w:rFonts w:hint="cs"/>
          <w:rtl/>
        </w:rPr>
        <w:t xml:space="preserve"> عقل حکم می‌کند و در شرعیه </w:t>
      </w:r>
      <w:r>
        <w:rPr>
          <w:rFonts w:hint="cs"/>
          <w:rtl/>
        </w:rPr>
        <w:t>بعدازاینکه</w:t>
      </w:r>
      <w:r w:rsidRPr="006D5FBF">
        <w:rPr>
          <w:rFonts w:hint="cs"/>
          <w:rtl/>
        </w:rPr>
        <w:t xml:space="preserve"> شارع فرمود</w:t>
      </w:r>
      <w:r>
        <w:rPr>
          <w:rFonts w:hint="cs"/>
          <w:rtl/>
        </w:rPr>
        <w:t>،</w:t>
      </w:r>
      <w:r w:rsidRPr="006D5FBF">
        <w:rPr>
          <w:rFonts w:hint="cs"/>
          <w:rtl/>
        </w:rPr>
        <w:t xml:space="preserve"> عقل حکم می‌کند</w:t>
      </w:r>
      <w:r>
        <w:rPr>
          <w:rFonts w:hint="cs"/>
          <w:rtl/>
        </w:rPr>
        <w:t>.</w:t>
      </w:r>
    </w:p>
    <w:p w:rsidR="006026D9" w:rsidRDefault="006026D9" w:rsidP="006026D9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مقد</w:t>
      </w:r>
      <w:r w:rsidRPr="006D5FBF">
        <w:rPr>
          <w:rFonts w:hint="cs"/>
          <w:sz w:val="36"/>
          <w:szCs w:val="36"/>
          <w:rtl/>
        </w:rPr>
        <w:t>مه</w:t>
      </w:r>
      <w:r>
        <w:rPr>
          <w:rFonts w:hint="cs"/>
          <w:sz w:val="36"/>
          <w:szCs w:val="36"/>
          <w:rtl/>
        </w:rPr>
        <w:t xml:space="preserve"> عادیه </w:t>
      </w:r>
      <w:r w:rsidRPr="006D5FBF">
        <w:rPr>
          <w:rFonts w:hint="cs"/>
          <w:sz w:val="36"/>
          <w:szCs w:val="36"/>
          <w:rtl/>
        </w:rPr>
        <w:t xml:space="preserve">دو </w:t>
      </w:r>
      <w:r>
        <w:rPr>
          <w:rFonts w:hint="cs"/>
          <w:sz w:val="36"/>
          <w:szCs w:val="36"/>
          <w:rtl/>
        </w:rPr>
        <w:t>نوع است:</w:t>
      </w:r>
    </w:p>
    <w:p w:rsidR="006026D9" w:rsidRPr="006D5FBF" w:rsidRDefault="006026D9" w:rsidP="00B04BEF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: مقدمه‌ای که</w:t>
      </w:r>
      <w:r w:rsidRPr="006D5FBF">
        <w:rPr>
          <w:rFonts w:hint="cs"/>
          <w:rtl/>
        </w:rPr>
        <w:t xml:space="preserve"> بالفعل ما می‌شود از راه دیگر نیز </w:t>
      </w:r>
      <w:r>
        <w:rPr>
          <w:rFonts w:hint="cs"/>
          <w:rtl/>
        </w:rPr>
        <w:t>استفاده کرد</w:t>
      </w:r>
      <w:r w:rsidRPr="006D5FBF">
        <w:rPr>
          <w:rFonts w:hint="cs"/>
          <w:rtl/>
        </w:rPr>
        <w:t xml:space="preserve"> ولی </w:t>
      </w:r>
      <w:r>
        <w:rPr>
          <w:rFonts w:hint="cs"/>
          <w:rtl/>
        </w:rPr>
        <w:t>معمولاً</w:t>
      </w:r>
      <w:r w:rsidRPr="006D5FBF">
        <w:rPr>
          <w:rFonts w:hint="cs"/>
          <w:rtl/>
        </w:rPr>
        <w:t xml:space="preserve"> از این طریق می‌روند</w:t>
      </w:r>
      <w:r>
        <w:rPr>
          <w:rFonts w:hint="cs"/>
          <w:rtl/>
        </w:rPr>
        <w:t>؛</w:t>
      </w:r>
      <w:r w:rsidRPr="006D5FBF">
        <w:rPr>
          <w:rFonts w:hint="cs"/>
          <w:rtl/>
        </w:rPr>
        <w:t xml:space="preserve"> </w:t>
      </w:r>
      <w:r>
        <w:rPr>
          <w:rFonts w:hint="cs"/>
          <w:rtl/>
        </w:rPr>
        <w:t>مثلاً</w:t>
      </w:r>
      <w:r w:rsidRPr="006D5FBF">
        <w:rPr>
          <w:rFonts w:hint="cs"/>
          <w:rtl/>
        </w:rPr>
        <w:t xml:space="preserve"> برای ورود در </w:t>
      </w:r>
      <w:r>
        <w:rPr>
          <w:rFonts w:hint="cs"/>
          <w:rtl/>
        </w:rPr>
        <w:t>کلاس از پله‌ها</w:t>
      </w:r>
      <w:r w:rsidRPr="006D5FBF">
        <w:rPr>
          <w:rFonts w:hint="cs"/>
          <w:rtl/>
        </w:rPr>
        <w:t xml:space="preserve"> می‌آییم ولی می‌شود </w:t>
      </w:r>
      <w:r>
        <w:rPr>
          <w:rFonts w:hint="cs"/>
          <w:rtl/>
        </w:rPr>
        <w:t xml:space="preserve">با </w:t>
      </w:r>
      <w:r w:rsidRPr="006D5FBF">
        <w:rPr>
          <w:rFonts w:hint="cs"/>
          <w:rtl/>
        </w:rPr>
        <w:t xml:space="preserve">نردبان </w:t>
      </w:r>
      <w:r>
        <w:rPr>
          <w:rFonts w:hint="cs"/>
          <w:rtl/>
        </w:rPr>
        <w:t>نیز آمد.</w:t>
      </w:r>
    </w:p>
    <w:p w:rsidR="006026D9" w:rsidRPr="006D5FBF" w:rsidRDefault="006026D9" w:rsidP="00B04BEF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: مقدمه‌ای که</w:t>
      </w:r>
      <w:r w:rsidRPr="006D5FBF">
        <w:rPr>
          <w:rFonts w:hint="cs"/>
          <w:rtl/>
        </w:rPr>
        <w:t xml:space="preserve"> بالفعل </w:t>
      </w:r>
      <w:r>
        <w:rPr>
          <w:rFonts w:hint="cs"/>
          <w:rtl/>
        </w:rPr>
        <w:t>غیرازآن</w:t>
      </w:r>
      <w:r w:rsidRPr="006D5FBF">
        <w:rPr>
          <w:rFonts w:hint="cs"/>
          <w:rtl/>
        </w:rPr>
        <w:t xml:space="preserve"> راه نمی‌شود </w:t>
      </w:r>
      <w:r>
        <w:rPr>
          <w:rFonts w:hint="cs"/>
          <w:rtl/>
        </w:rPr>
        <w:t>از راه دیگری استفاده کرد؛ مثلاً با</w:t>
      </w:r>
      <w:r w:rsidRPr="006D5FBF">
        <w:rPr>
          <w:rFonts w:hint="cs"/>
          <w:rtl/>
        </w:rPr>
        <w:t xml:space="preserve"> آسانسور رفتن که </w:t>
      </w:r>
      <w:r>
        <w:rPr>
          <w:rFonts w:hint="cs"/>
          <w:rtl/>
        </w:rPr>
        <w:t>الآن</w:t>
      </w:r>
      <w:r w:rsidRPr="006D5FBF">
        <w:rPr>
          <w:rFonts w:hint="cs"/>
          <w:rtl/>
        </w:rPr>
        <w:t xml:space="preserve"> </w:t>
      </w:r>
      <w:r>
        <w:rPr>
          <w:rFonts w:hint="cs"/>
          <w:rtl/>
        </w:rPr>
        <w:t>زمینه استفاده از آن نیست اگرچه</w:t>
      </w:r>
      <w:r w:rsidRPr="006D5FBF">
        <w:rPr>
          <w:rFonts w:hint="cs"/>
          <w:rtl/>
        </w:rPr>
        <w:t xml:space="preserve"> </w:t>
      </w:r>
      <w:r>
        <w:rPr>
          <w:rFonts w:hint="cs"/>
          <w:rtl/>
        </w:rPr>
        <w:t>عقلا می‌شود.</w:t>
      </w:r>
    </w:p>
    <w:p w:rsidR="006026D9" w:rsidRPr="000F29D2" w:rsidRDefault="006026D9" w:rsidP="000F29D2">
      <w:pPr>
        <w:pStyle w:val="Heading2"/>
        <w:rPr>
          <w:sz w:val="42"/>
          <w:szCs w:val="42"/>
          <w:rtl/>
        </w:rPr>
      </w:pPr>
      <w:bookmarkStart w:id="14" w:name="_Toc404236323"/>
      <w:r w:rsidRPr="000F29D2">
        <w:rPr>
          <w:rFonts w:hint="cs"/>
          <w:sz w:val="42"/>
          <w:szCs w:val="42"/>
          <w:rtl/>
        </w:rPr>
        <w:t>عقلیه بودن نوع دوم مقدمه عادیه</w:t>
      </w:r>
      <w:bookmarkEnd w:id="14"/>
    </w:p>
    <w:p w:rsidR="006026D9" w:rsidRDefault="006026D9" w:rsidP="00B04BEF">
      <w:pPr>
        <w:rPr>
          <w:rtl/>
        </w:rPr>
      </w:pPr>
      <w:r>
        <w:rPr>
          <w:rFonts w:hint="cs"/>
          <w:rtl/>
        </w:rPr>
        <w:t>مرحوم</w:t>
      </w:r>
      <w:r w:rsidRPr="006D5FBF">
        <w:rPr>
          <w:rFonts w:hint="cs"/>
          <w:rtl/>
        </w:rPr>
        <w:t xml:space="preserve"> آخوند می‌فرماید</w:t>
      </w:r>
      <w:r>
        <w:rPr>
          <w:rFonts w:hint="cs"/>
          <w:rtl/>
        </w:rPr>
        <w:t>:</w:t>
      </w:r>
      <w:r w:rsidRPr="006D5FBF">
        <w:rPr>
          <w:rFonts w:hint="cs"/>
          <w:rtl/>
        </w:rPr>
        <w:t xml:space="preserve"> قسم اول از بحث ما بیرون است و قسم دوم نیز </w:t>
      </w:r>
      <w:r>
        <w:rPr>
          <w:rFonts w:hint="cs"/>
          <w:rtl/>
        </w:rPr>
        <w:t>با قید</w:t>
      </w:r>
      <w:r w:rsidRPr="006D5FBF">
        <w:rPr>
          <w:rFonts w:hint="cs"/>
          <w:rtl/>
        </w:rPr>
        <w:t xml:space="preserve"> </w:t>
      </w:r>
      <w:r>
        <w:rPr>
          <w:rFonts w:hint="cs"/>
          <w:rtl/>
        </w:rPr>
        <w:t>«در توان بودن»</w:t>
      </w:r>
      <w:r w:rsidRPr="006D5FBF">
        <w:rPr>
          <w:rFonts w:hint="cs"/>
          <w:rtl/>
        </w:rPr>
        <w:t xml:space="preserve"> به عقلیه برمی‌گردد</w:t>
      </w:r>
      <w:r>
        <w:rPr>
          <w:rFonts w:hint="cs"/>
          <w:rtl/>
        </w:rPr>
        <w:t xml:space="preserve">. </w:t>
      </w:r>
      <w:r w:rsidRPr="006D5FBF">
        <w:rPr>
          <w:rFonts w:hint="cs"/>
          <w:rtl/>
        </w:rPr>
        <w:t>عقل می‌گوید</w:t>
      </w:r>
      <w:r>
        <w:rPr>
          <w:rFonts w:hint="cs"/>
          <w:rtl/>
        </w:rPr>
        <w:t>:</w:t>
      </w:r>
      <w:r w:rsidRPr="006D5FBF">
        <w:rPr>
          <w:rFonts w:hint="cs"/>
          <w:rtl/>
        </w:rPr>
        <w:t xml:space="preserve"> </w:t>
      </w:r>
      <w:r>
        <w:rPr>
          <w:rFonts w:hint="cs"/>
          <w:rtl/>
        </w:rPr>
        <w:t xml:space="preserve">مقدمه آن همین است. اگر </w:t>
      </w:r>
      <w:r w:rsidRPr="006D5FBF">
        <w:rPr>
          <w:rFonts w:hint="cs"/>
          <w:rtl/>
        </w:rPr>
        <w:t xml:space="preserve">شرایط عوض شد و </w:t>
      </w:r>
      <w:r>
        <w:rPr>
          <w:rFonts w:hint="cs"/>
          <w:rtl/>
        </w:rPr>
        <w:t>مثلاً امکان پرواز پیدا شد</w:t>
      </w:r>
      <w:r w:rsidRPr="006D5FBF">
        <w:rPr>
          <w:rFonts w:hint="cs"/>
          <w:rtl/>
        </w:rPr>
        <w:t>، می‌شود</w:t>
      </w:r>
      <w:r>
        <w:rPr>
          <w:rFonts w:hint="cs"/>
          <w:rtl/>
        </w:rPr>
        <w:t xml:space="preserve"> استفاده کرد </w:t>
      </w:r>
      <w:r w:rsidRPr="006D5FBF">
        <w:rPr>
          <w:rFonts w:hint="cs"/>
          <w:rtl/>
        </w:rPr>
        <w:t>ولی بالفعل. عقل می‌گوید</w:t>
      </w:r>
      <w:r>
        <w:rPr>
          <w:rFonts w:hint="cs"/>
          <w:rtl/>
        </w:rPr>
        <w:t>: همین مقدمه است.</w:t>
      </w:r>
    </w:p>
    <w:p w:rsidR="006026D9" w:rsidRPr="009D040C" w:rsidRDefault="006026D9" w:rsidP="00B04BEF">
      <w:pPr>
        <w:rPr>
          <w:rtl/>
        </w:rPr>
      </w:pPr>
      <w:r w:rsidRPr="006D5FBF">
        <w:rPr>
          <w:rFonts w:hint="cs"/>
          <w:rtl/>
        </w:rPr>
        <w:t>بنابر</w:t>
      </w:r>
      <w:r>
        <w:rPr>
          <w:rFonts w:hint="cs"/>
          <w:rtl/>
        </w:rPr>
        <w:t xml:space="preserve">این فرمایش ایشان این است که مقدمه شرعیه و عادیه نیز </w:t>
      </w:r>
      <w:r w:rsidRPr="006D5FBF">
        <w:rPr>
          <w:rFonts w:hint="cs"/>
          <w:rtl/>
        </w:rPr>
        <w:t>به عقلیه برمی‌گرد</w:t>
      </w:r>
      <w:r>
        <w:rPr>
          <w:rFonts w:hint="cs"/>
          <w:rtl/>
        </w:rPr>
        <w:t>ن</w:t>
      </w:r>
      <w:r w:rsidRPr="006D5FBF">
        <w:rPr>
          <w:rFonts w:hint="cs"/>
          <w:rtl/>
        </w:rPr>
        <w:t>د و توقف واجب بر این م</w:t>
      </w:r>
      <w:r>
        <w:rPr>
          <w:rFonts w:hint="cs"/>
          <w:rtl/>
        </w:rPr>
        <w:t>قد</w:t>
      </w:r>
      <w:r w:rsidRPr="006D5FBF">
        <w:rPr>
          <w:rFonts w:hint="cs"/>
          <w:rtl/>
        </w:rPr>
        <w:t>مات را عقل می‌فهمد</w:t>
      </w:r>
      <w:r>
        <w:rPr>
          <w:rFonts w:hint="cs"/>
          <w:rtl/>
        </w:rPr>
        <w:t>؛ گاهی خودش همه‌چیز</w:t>
      </w:r>
      <w:r w:rsidRPr="006D5FBF">
        <w:rPr>
          <w:rFonts w:hint="cs"/>
          <w:rtl/>
        </w:rPr>
        <w:t xml:space="preserve"> را مستقل می‌فهمد و گاهی شارع باید راهنمایی کند و گاهی نیز در این شرایط عرف می‌گوید</w:t>
      </w:r>
      <w:r>
        <w:rPr>
          <w:rFonts w:hint="cs"/>
          <w:rtl/>
        </w:rPr>
        <w:t>: راهی ندارد ولی درنهایت،</w:t>
      </w:r>
      <w:r w:rsidRPr="006D5FBF">
        <w:rPr>
          <w:rFonts w:hint="cs"/>
          <w:rtl/>
        </w:rPr>
        <w:t xml:space="preserve"> داور اصلی عقل است.</w:t>
      </w:r>
    </w:p>
    <w:p w:rsidR="00152670" w:rsidRPr="00734D59" w:rsidRDefault="00152670" w:rsidP="00734D59">
      <w:pPr>
        <w:rPr>
          <w:rtl/>
        </w:rPr>
      </w:pPr>
    </w:p>
    <w:sectPr w:rsidR="00152670" w:rsidRPr="00734D59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3B" w:rsidRDefault="00BD6A3B" w:rsidP="000D5800">
      <w:pPr>
        <w:spacing w:after="0"/>
      </w:pPr>
      <w:r>
        <w:separator/>
      </w:r>
    </w:p>
  </w:endnote>
  <w:endnote w:type="continuationSeparator" w:id="0">
    <w:p w:rsidR="00BD6A3B" w:rsidRDefault="00BD6A3B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D9" w:rsidRDefault="006026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D9" w:rsidRDefault="006026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D9" w:rsidRDefault="00602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3B" w:rsidRDefault="00BD6A3B" w:rsidP="000D5800">
      <w:pPr>
        <w:spacing w:after="0"/>
      </w:pPr>
      <w:r>
        <w:separator/>
      </w:r>
    </w:p>
  </w:footnote>
  <w:footnote w:type="continuationSeparator" w:id="0">
    <w:p w:rsidR="00BD6A3B" w:rsidRDefault="00BD6A3B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D9" w:rsidRDefault="006026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6026D9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BEE5DDA" wp14:editId="12934C04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5" w:name="OLE_LINK1"/>
    <w:bookmarkStart w:id="16" w:name="OLE_LINK2"/>
    <w:r>
      <w:rPr>
        <w:noProof/>
      </w:rPr>
      <w:drawing>
        <wp:inline distT="0" distB="0" distL="0" distR="0" wp14:anchorId="37D7E46F" wp14:editId="70634BE4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5"/>
    <w:bookmarkEnd w:id="16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6026D9">
      <w:rPr>
        <w:rFonts w:ascii="IranNastaliq" w:hAnsi="IranNastaliq" w:cs="IranNastaliq" w:hint="cs"/>
        <w:sz w:val="40"/>
        <w:szCs w:val="40"/>
        <w:rtl/>
      </w:rPr>
      <w:t>2702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D9" w:rsidRDefault="006026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D9"/>
    <w:rsid w:val="000228A2"/>
    <w:rsid w:val="000324F1"/>
    <w:rsid w:val="00052BA3"/>
    <w:rsid w:val="0006363E"/>
    <w:rsid w:val="00080DFF"/>
    <w:rsid w:val="00085ED5"/>
    <w:rsid w:val="000A1A51"/>
    <w:rsid w:val="000D2D0D"/>
    <w:rsid w:val="000D5800"/>
    <w:rsid w:val="000F1897"/>
    <w:rsid w:val="000F29D2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405199"/>
    <w:rsid w:val="00410699"/>
    <w:rsid w:val="00415360"/>
    <w:rsid w:val="004155B2"/>
    <w:rsid w:val="0044591E"/>
    <w:rsid w:val="004651D2"/>
    <w:rsid w:val="00465D26"/>
    <w:rsid w:val="004679F8"/>
    <w:rsid w:val="004B337F"/>
    <w:rsid w:val="004F3596"/>
    <w:rsid w:val="00541951"/>
    <w:rsid w:val="00572E2D"/>
    <w:rsid w:val="00592103"/>
    <w:rsid w:val="005A545E"/>
    <w:rsid w:val="005A5862"/>
    <w:rsid w:val="005B0852"/>
    <w:rsid w:val="005C06AE"/>
    <w:rsid w:val="006026D9"/>
    <w:rsid w:val="00610C18"/>
    <w:rsid w:val="0061376C"/>
    <w:rsid w:val="00636EFA"/>
    <w:rsid w:val="0066229C"/>
    <w:rsid w:val="0069696C"/>
    <w:rsid w:val="006A085A"/>
    <w:rsid w:val="006D3A87"/>
    <w:rsid w:val="006F01B4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80643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46D60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04BEF"/>
    <w:rsid w:val="00B15027"/>
    <w:rsid w:val="00B21CF4"/>
    <w:rsid w:val="00B24300"/>
    <w:rsid w:val="00B63F15"/>
    <w:rsid w:val="00BB5F7E"/>
    <w:rsid w:val="00BC26F6"/>
    <w:rsid w:val="00BC4833"/>
    <w:rsid w:val="00BD3122"/>
    <w:rsid w:val="00BD40DA"/>
    <w:rsid w:val="00BD6A3B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04BEF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F29D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0F29D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36"/>
      <w:szCs w:val="36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B04BEF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04BEF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04BEF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04BE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04BEF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04BEF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04BEF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F29D2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0F29D2"/>
    <w:rPr>
      <w:rFonts w:ascii="Cambria" w:eastAsia="2  Lotus" w:hAnsi="Cambria" w:cs="2  Badr"/>
      <w:bCs/>
      <w:sz w:val="36"/>
      <w:szCs w:val="36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04BEF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04BEF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B04BEF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04BEF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04BEF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04BEF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04BEF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04BEF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04BEF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04BEF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04BEF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B04BEF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B04BEF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04BEF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04BEF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B04BEF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B04BEF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B04BEF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B04BEF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04BEF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04BEF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04BEF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04BEF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04BEF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04BEF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04BEF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B04BEF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B04BEF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04BEF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04BEF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04BEF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04BEF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04BEF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04BEF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026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04BEF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F29D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0F29D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36"/>
      <w:szCs w:val="36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B04BEF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04BEF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04BEF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04BE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04BEF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04BEF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04BEF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F29D2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0F29D2"/>
    <w:rPr>
      <w:rFonts w:ascii="Cambria" w:eastAsia="2  Lotus" w:hAnsi="Cambria" w:cs="2  Badr"/>
      <w:bCs/>
      <w:sz w:val="36"/>
      <w:szCs w:val="36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04BEF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04BEF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B04BEF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04BEF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04BEF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04BEF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04BEF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04BEF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04BEF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04BEF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04BEF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B04BEF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B04BEF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04BEF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04BEF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B04BEF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B04BEF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B04BEF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B04BEF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04BEF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04BEF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04BEF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04BEF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04BEF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04BEF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04BEF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B04BEF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B04BEF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04BEF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04BEF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04BEF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04BEF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04BEF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04BEF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02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7</TotalTime>
  <Pages>8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اشراق</cp:lastModifiedBy>
  <cp:revision>4</cp:revision>
  <dcterms:created xsi:type="dcterms:W3CDTF">2014-11-20T03:48:00Z</dcterms:created>
  <dcterms:modified xsi:type="dcterms:W3CDTF">2014-11-20T05:18:00Z</dcterms:modified>
</cp:coreProperties>
</file>